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1"/>
        <w:gridCol w:w="5487"/>
      </w:tblGrid>
      <w:tr w:rsidR="007645D2" w:rsidTr="007645D2">
        <w:tc>
          <w:tcPr>
            <w:tcW w:w="9288" w:type="dxa"/>
            <w:gridSpan w:val="2"/>
          </w:tcPr>
          <w:p w:rsidR="007645D2" w:rsidRDefault="007645D2">
            <w:r w:rsidRPr="007645D2">
              <w:drawing>
                <wp:inline distT="0" distB="0" distL="0" distR="0">
                  <wp:extent cx="5873599" cy="1066800"/>
                  <wp:effectExtent l="19050" t="0" r="0" b="0"/>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4" cstate="print"/>
                          <a:srcRect/>
                          <a:stretch>
                            <a:fillRect/>
                          </a:stretch>
                        </pic:blipFill>
                        <pic:spPr bwMode="auto">
                          <a:xfrm>
                            <a:off x="0" y="0"/>
                            <a:ext cx="5873599" cy="1066800"/>
                          </a:xfrm>
                          <a:prstGeom prst="rect">
                            <a:avLst/>
                          </a:prstGeom>
                          <a:noFill/>
                          <a:ln w="9525">
                            <a:noFill/>
                            <a:miter lim="800000"/>
                            <a:headEnd/>
                            <a:tailEnd/>
                          </a:ln>
                        </pic:spPr>
                      </pic:pic>
                    </a:graphicData>
                  </a:graphic>
                </wp:inline>
              </w:drawing>
            </w:r>
          </w:p>
        </w:tc>
      </w:tr>
      <w:tr w:rsidR="007645D2" w:rsidTr="007645D2">
        <w:tc>
          <w:tcPr>
            <w:tcW w:w="3936" w:type="dxa"/>
          </w:tcPr>
          <w:p w:rsidR="007645D2" w:rsidRDefault="007645D2" w:rsidP="007645D2">
            <w:pPr>
              <w:jc w:val="center"/>
            </w:pPr>
          </w:p>
          <w:p w:rsidR="007645D2" w:rsidRDefault="007645D2" w:rsidP="007645D2">
            <w:pPr>
              <w:jc w:val="center"/>
            </w:pPr>
          </w:p>
          <w:p w:rsidR="007645D2" w:rsidRPr="007645D2" w:rsidRDefault="00132179" w:rsidP="007645D2">
            <w:pPr>
              <w:jc w:val="center"/>
              <w:rPr>
                <w:rFonts w:ascii="Verdana" w:hAnsi="Verdana"/>
                <w:sz w:val="18"/>
                <w:szCs w:val="18"/>
              </w:rPr>
            </w:pPr>
            <w:r>
              <w:rPr>
                <w:rFonts w:ascii="Verdana" w:hAnsi="Verdana"/>
                <w:sz w:val="18"/>
                <w:szCs w:val="18"/>
              </w:rPr>
              <w:fldChar w:fldCharType="begin">
                <w:ffData>
                  <w:name w:val=""/>
                  <w:enabled/>
                  <w:calcOnExit w:val="0"/>
                  <w:textInput>
                    <w:default w:val="[LOGO]"/>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[LOGO]</w:t>
            </w:r>
            <w:r>
              <w:rPr>
                <w:rFonts w:ascii="Verdana" w:hAnsi="Verdana"/>
                <w:sz w:val="18"/>
                <w:szCs w:val="18"/>
              </w:rPr>
              <w:fldChar w:fldCharType="end"/>
            </w:r>
          </w:p>
          <w:p w:rsidR="007645D2" w:rsidRDefault="007645D2"/>
          <w:p w:rsidR="007645D2" w:rsidRDefault="007645D2"/>
        </w:tc>
        <w:tc>
          <w:tcPr>
            <w:tcW w:w="5352" w:type="dxa"/>
          </w:tcPr>
          <w:p w:rsidR="007645D2" w:rsidRDefault="007645D2" w:rsidP="007645D2">
            <w:pPr>
              <w:jc w:val="right"/>
              <w:rPr>
                <w:rFonts w:eastAsia="Times New Roman" w:cs="Arial"/>
                <w:color w:val="014A81"/>
                <w:sz w:val="26"/>
                <w:szCs w:val="26"/>
                <w:shd w:val="clear" w:color="auto" w:fill="FFFFFF"/>
                <w:lang w:eastAsia="nl-NL"/>
              </w:rPr>
            </w:pPr>
          </w:p>
          <w:p w:rsidR="007645D2" w:rsidRDefault="007645D2" w:rsidP="007645D2">
            <w:pPr>
              <w:jc w:val="right"/>
              <w:rPr>
                <w:rFonts w:eastAsia="Times New Roman" w:cs="Arial"/>
                <w:color w:val="014A81"/>
                <w:sz w:val="26"/>
                <w:szCs w:val="26"/>
                <w:shd w:val="clear" w:color="auto" w:fill="FFFFFF"/>
                <w:lang w:eastAsia="nl-NL"/>
              </w:rPr>
            </w:pPr>
          </w:p>
          <w:p w:rsidR="007645D2" w:rsidRDefault="007645D2" w:rsidP="007645D2">
            <w:pPr>
              <w:jc w:val="right"/>
            </w:pPr>
            <w:r w:rsidRPr="007A0C5A">
              <w:rPr>
                <w:rFonts w:eastAsia="Times New Roman" w:cs="Arial"/>
                <w:color w:val="014A81"/>
                <w:sz w:val="26"/>
                <w:szCs w:val="26"/>
                <w:shd w:val="clear" w:color="auto" w:fill="FFFFFF"/>
                <w:lang w:eastAsia="nl-NL"/>
              </w:rPr>
              <w:t xml:space="preserve">Nieuwsbrief </w:t>
            </w:r>
            <w:proofErr w:type="spellStart"/>
            <w:r w:rsidRPr="007A0C5A">
              <w:rPr>
                <w:rFonts w:eastAsia="Times New Roman" w:cs="Arial"/>
                <w:color w:val="014A81"/>
                <w:sz w:val="26"/>
                <w:szCs w:val="26"/>
                <w:shd w:val="clear" w:color="auto" w:fill="FFFFFF"/>
                <w:lang w:eastAsia="nl-NL"/>
              </w:rPr>
              <w:t>Kempenbaan</w:t>
            </w:r>
            <w:proofErr w:type="spellEnd"/>
            <w:r w:rsidRPr="007A0C5A">
              <w:rPr>
                <w:rFonts w:eastAsia="Times New Roman" w:cs="Arial"/>
                <w:color w:val="014A81"/>
                <w:sz w:val="26"/>
                <w:szCs w:val="26"/>
                <w:shd w:val="clear" w:color="auto" w:fill="FFFFFF"/>
                <w:lang w:eastAsia="nl-NL"/>
              </w:rPr>
              <w:t xml:space="preserve"> Veldhoven</w:t>
            </w:r>
          </w:p>
        </w:tc>
      </w:tr>
      <w:tr w:rsidR="007645D2" w:rsidTr="007645D2">
        <w:tc>
          <w:tcPr>
            <w:tcW w:w="9288" w:type="dxa"/>
            <w:gridSpan w:val="2"/>
          </w:tcPr>
          <w:p w:rsidR="007645D2" w:rsidRDefault="007645D2" w:rsidP="00132179">
            <w:pPr>
              <w:jc w:val="right"/>
            </w:pPr>
            <w:r w:rsidRPr="007A0C5A">
              <w:rPr>
                <w:rFonts w:ascii="Verdana" w:eastAsia="Times New Roman" w:hAnsi="Verdana" w:cs="Times New Roman"/>
                <w:color w:val="000000"/>
                <w:sz w:val="18"/>
                <w:szCs w:val="18"/>
                <w:lang w:eastAsia="nl-NL"/>
              </w:rPr>
              <w:t xml:space="preserve">Nieuwsbrief, </w:t>
            </w:r>
            <w:r>
              <w:rPr>
                <w:rFonts w:ascii="Verdana" w:eastAsia="Times New Roman" w:hAnsi="Verdana" w:cs="Times New Roman"/>
                <w:color w:val="000000"/>
                <w:sz w:val="18"/>
                <w:szCs w:val="18"/>
                <w:lang w:eastAsia="nl-NL"/>
              </w:rPr>
              <w:t xml:space="preserve"> </w:t>
            </w:r>
            <w:r w:rsidR="00132179">
              <w:rPr>
                <w:rFonts w:ascii="Verdana" w:eastAsia="Times New Roman" w:hAnsi="Verdana" w:cs="Times New Roman"/>
                <w:color w:val="000000"/>
                <w:sz w:val="18"/>
                <w:szCs w:val="18"/>
                <w:lang w:eastAsia="nl-NL"/>
              </w:rPr>
              <w:fldChar w:fldCharType="begin">
                <w:ffData>
                  <w:name w:val=""/>
                  <w:enabled/>
                  <w:calcOnExit w:val="0"/>
                  <w:textInput>
                    <w:default w:val="[Datum]"/>
                  </w:textInput>
                </w:ffData>
              </w:fldChar>
            </w:r>
            <w:r w:rsidR="00132179">
              <w:rPr>
                <w:rFonts w:ascii="Verdana" w:eastAsia="Times New Roman" w:hAnsi="Verdana" w:cs="Times New Roman"/>
                <w:color w:val="000000"/>
                <w:sz w:val="18"/>
                <w:szCs w:val="18"/>
                <w:lang w:eastAsia="nl-NL"/>
              </w:rPr>
              <w:instrText xml:space="preserve"> FORMTEXT </w:instrText>
            </w:r>
            <w:r w:rsidR="00132179">
              <w:rPr>
                <w:rFonts w:ascii="Verdana" w:eastAsia="Times New Roman" w:hAnsi="Verdana" w:cs="Times New Roman"/>
                <w:color w:val="000000"/>
                <w:sz w:val="18"/>
                <w:szCs w:val="18"/>
                <w:lang w:eastAsia="nl-NL"/>
              </w:rPr>
            </w:r>
            <w:r w:rsidR="00132179">
              <w:rPr>
                <w:rFonts w:ascii="Verdana" w:eastAsia="Times New Roman" w:hAnsi="Verdana" w:cs="Times New Roman"/>
                <w:color w:val="000000"/>
                <w:sz w:val="18"/>
                <w:szCs w:val="18"/>
                <w:lang w:eastAsia="nl-NL"/>
              </w:rPr>
              <w:fldChar w:fldCharType="separate"/>
            </w:r>
            <w:r w:rsidR="00132179">
              <w:rPr>
                <w:rFonts w:ascii="Verdana" w:eastAsia="Times New Roman" w:hAnsi="Verdana" w:cs="Times New Roman"/>
                <w:noProof/>
                <w:color w:val="000000"/>
                <w:sz w:val="18"/>
                <w:szCs w:val="18"/>
                <w:lang w:eastAsia="nl-NL"/>
              </w:rPr>
              <w:t>[Datum]</w:t>
            </w:r>
            <w:r w:rsidR="00132179">
              <w:rPr>
                <w:rFonts w:ascii="Verdana" w:eastAsia="Times New Roman" w:hAnsi="Verdana" w:cs="Times New Roman"/>
                <w:color w:val="000000"/>
                <w:sz w:val="18"/>
                <w:szCs w:val="18"/>
                <w:lang w:eastAsia="nl-NL"/>
              </w:rPr>
              <w:fldChar w:fldCharType="end"/>
            </w:r>
          </w:p>
        </w:tc>
      </w:tr>
      <w:tr w:rsidR="007645D2" w:rsidTr="007645D2">
        <w:tc>
          <w:tcPr>
            <w:tcW w:w="9288" w:type="dxa"/>
            <w:gridSpan w:val="2"/>
          </w:tcPr>
          <w:p w:rsidR="007645D2" w:rsidRPr="007645D2" w:rsidRDefault="00132179">
            <w:pPr>
              <w:rPr>
                <w:rFonts w:ascii="Verdana" w:hAnsi="Verdana"/>
                <w:sz w:val="18"/>
                <w:szCs w:val="18"/>
              </w:rPr>
            </w:pPr>
            <w:r>
              <w:rPr>
                <w:rFonts w:ascii="Verdana" w:hAnsi="Verdana"/>
                <w:sz w:val="18"/>
                <w:szCs w:val="18"/>
              </w:rPr>
              <w:fldChar w:fldCharType="begin">
                <w:ffData>
                  <w:name w:val=""/>
                  <w:enabled/>
                  <w:calcOnExit w:val="0"/>
                  <w:textInput>
                    <w:default w:val="[Aanhef]"/>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[Aanhef]</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ffData>
                  <w:name w:val=""/>
                  <w:enabled/>
                  <w:calcOnExit w:val="0"/>
                  <w:textInput>
                    <w:default w:val="[Naam]"/>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[Naam]</w:t>
            </w:r>
            <w:r>
              <w:rPr>
                <w:rFonts w:ascii="Verdana" w:hAnsi="Verdana"/>
                <w:sz w:val="18"/>
                <w:szCs w:val="18"/>
              </w:rPr>
              <w:fldChar w:fldCharType="end"/>
            </w:r>
            <w:r w:rsidR="007645D2">
              <w:rPr>
                <w:rFonts w:ascii="Verdana" w:hAnsi="Verdana"/>
                <w:sz w:val="18"/>
                <w:szCs w:val="18"/>
              </w:rPr>
              <w:br/>
            </w:r>
          </w:p>
          <w:p w:rsidR="007645D2" w:rsidRDefault="007645D2">
            <w:pPr>
              <w:rPr>
                <w:rFonts w:ascii="Verdana" w:eastAsia="Times New Roman" w:hAnsi="Verdana" w:cs="Times New Roman"/>
                <w:color w:val="000000"/>
                <w:sz w:val="18"/>
                <w:szCs w:val="18"/>
                <w:lang w:eastAsia="nl-NL"/>
              </w:rPr>
            </w:pPr>
            <w:r w:rsidRPr="007A0C5A">
              <w:rPr>
                <w:rFonts w:ascii="Verdana" w:eastAsia="Times New Roman" w:hAnsi="Verdana" w:cs="Times New Roman"/>
                <w:color w:val="000000"/>
                <w:sz w:val="18"/>
                <w:szCs w:val="18"/>
                <w:lang w:eastAsia="nl-NL"/>
              </w:rPr>
              <w:t xml:space="preserve">Dit is de allereerste nieuwsbrief van de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xml:space="preserve"> Veldhoven. Met deze nieuwsbrief informeren wij u over de werkzaamheden en bereikbaarheid van de vernieuwing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w:t>
            </w:r>
            <w:r w:rsidRPr="007A0C5A">
              <w:rPr>
                <w:rFonts w:ascii="Verdana" w:eastAsia="Times New Roman" w:hAnsi="Verdana" w:cs="Times New Roman"/>
                <w:color w:val="000000"/>
                <w:sz w:val="18"/>
                <w:szCs w:val="18"/>
                <w:lang w:eastAsia="nl-NL"/>
              </w:rPr>
              <w:br/>
              <w:t> </w:t>
            </w:r>
            <w:r w:rsidRPr="007A0C5A">
              <w:rPr>
                <w:rFonts w:ascii="Verdana" w:eastAsia="Times New Roman" w:hAnsi="Verdana" w:cs="Times New Roman"/>
                <w:color w:val="000000"/>
                <w:sz w:val="18"/>
                <w:szCs w:val="18"/>
                <w:lang w:eastAsia="nl-NL"/>
              </w:rPr>
              <w:br/>
              <w:t xml:space="preserve">De komende jaren wordt de gehele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xml:space="preserve"> vanaf de aansluiting N2/A2 tot en met de </w:t>
            </w:r>
            <w:proofErr w:type="spellStart"/>
            <w:r w:rsidRPr="007A0C5A">
              <w:rPr>
                <w:rFonts w:ascii="Verdana" w:eastAsia="Times New Roman" w:hAnsi="Verdana" w:cs="Times New Roman"/>
                <w:color w:val="000000"/>
                <w:sz w:val="18"/>
                <w:szCs w:val="18"/>
                <w:lang w:eastAsia="nl-NL"/>
              </w:rPr>
              <w:t>Locht</w:t>
            </w:r>
            <w:proofErr w:type="spellEnd"/>
            <w:r w:rsidRPr="007A0C5A">
              <w:rPr>
                <w:rFonts w:ascii="Verdana" w:eastAsia="Times New Roman" w:hAnsi="Verdana" w:cs="Times New Roman"/>
                <w:color w:val="000000"/>
                <w:sz w:val="18"/>
                <w:szCs w:val="18"/>
                <w:lang w:eastAsia="nl-NL"/>
              </w:rPr>
              <w:t xml:space="preserve"> richting </w:t>
            </w:r>
            <w:proofErr w:type="spellStart"/>
            <w:r w:rsidRPr="007A0C5A">
              <w:rPr>
                <w:rFonts w:ascii="Verdana" w:eastAsia="Times New Roman" w:hAnsi="Verdana" w:cs="Times New Roman"/>
                <w:color w:val="000000"/>
                <w:sz w:val="18"/>
                <w:szCs w:val="18"/>
                <w:lang w:eastAsia="nl-NL"/>
              </w:rPr>
              <w:t>Steensel</w:t>
            </w:r>
            <w:proofErr w:type="spellEnd"/>
            <w:r w:rsidRPr="007A0C5A">
              <w:rPr>
                <w:rFonts w:ascii="Verdana" w:eastAsia="Times New Roman" w:hAnsi="Verdana" w:cs="Times New Roman"/>
                <w:color w:val="000000"/>
                <w:sz w:val="18"/>
                <w:szCs w:val="18"/>
                <w:lang w:eastAsia="nl-NL"/>
              </w:rPr>
              <w:t xml:space="preserve"> vernieuwd. De grote werkzaamheden starten in  2014 en lopen door tot 2017. Tijdens de werkzaamheden doen we er alles aan om hinder door omleidingen zoveel als mogelijk te voorkomen.</w:t>
            </w:r>
          </w:p>
          <w:p w:rsidR="007645D2" w:rsidRDefault="007645D2"/>
        </w:tc>
      </w:tr>
      <w:tr w:rsidR="007645D2" w:rsidTr="007645D2">
        <w:tc>
          <w:tcPr>
            <w:tcW w:w="9288" w:type="dxa"/>
            <w:gridSpan w:val="2"/>
          </w:tcPr>
          <w:p w:rsidR="007645D2" w:rsidRPr="007645D2" w:rsidRDefault="007645D2">
            <w:pPr>
              <w:rPr>
                <w:rFonts w:ascii="Verdana" w:hAnsi="Verdana"/>
                <w:sz w:val="18"/>
                <w:szCs w:val="18"/>
              </w:rPr>
            </w:pPr>
            <w:r w:rsidRPr="007645D2">
              <w:rPr>
                <w:rFonts w:ascii="Verdana" w:hAnsi="Verdana"/>
                <w:sz w:val="18"/>
                <w:szCs w:val="18"/>
              </w:rPr>
              <w:drawing>
                <wp:inline distT="0" distB="0" distL="0" distR="0">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5"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Default="007645D2">
            <w:pPr>
              <w:rPr>
                <w:rFonts w:ascii="Verdana" w:eastAsia="Times New Roman" w:hAnsi="Verdana" w:cs="Times New Roman"/>
                <w:b/>
                <w:bCs/>
                <w:color w:val="000000"/>
                <w:sz w:val="18"/>
                <w:szCs w:val="18"/>
                <w:lang w:eastAsia="nl-NL"/>
              </w:rPr>
            </w:pPr>
          </w:p>
          <w:p w:rsidR="007645D2" w:rsidRDefault="007645D2">
            <w:pPr>
              <w:rPr>
                <w:rFonts w:ascii="Verdana" w:eastAsia="Times New Roman" w:hAnsi="Verdana" w:cs="Times New Roman"/>
                <w:color w:val="000000"/>
                <w:sz w:val="18"/>
                <w:szCs w:val="18"/>
                <w:lang w:eastAsia="nl-NL"/>
              </w:rPr>
            </w:pPr>
            <w:r w:rsidRPr="007A0C5A">
              <w:rPr>
                <w:rFonts w:ascii="Verdana" w:eastAsia="Times New Roman" w:hAnsi="Verdana" w:cs="Times New Roman"/>
                <w:b/>
                <w:bCs/>
                <w:color w:val="000000"/>
                <w:sz w:val="18"/>
                <w:szCs w:val="18"/>
                <w:lang w:eastAsia="nl-NL"/>
              </w:rPr>
              <w:t>Stand van zaken project</w:t>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color w:val="000000"/>
                <w:sz w:val="18"/>
                <w:szCs w:val="18"/>
                <w:lang w:eastAsia="nl-NL"/>
              </w:rPr>
              <w:t xml:space="preserve">De werkzaamheden op de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xml:space="preserve"> Midden starten voorjaar 2014. Vanaf eind december contracteren we een aannemer die vervolgens snel van start gaat met de voorbereidende werkzaamheden. Momenteel is het nog rustig rondom de ontwikkelingen, het aanbestedingsproject voor de aannemer loopt immers nog. </w:t>
            </w:r>
            <w:r w:rsidRPr="007A0C5A">
              <w:rPr>
                <w:rFonts w:ascii="Times New Roman" w:eastAsia="Times New Roman" w:hAnsi="Times New Roman" w:cs="Times New Roman"/>
                <w:color w:val="000000"/>
                <w:sz w:val="27"/>
                <w:szCs w:val="27"/>
                <w:lang w:eastAsia="nl-NL"/>
              </w:rPr>
              <w:br/>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b/>
                <w:bCs/>
                <w:color w:val="000000"/>
                <w:sz w:val="18"/>
                <w:szCs w:val="18"/>
                <w:lang w:eastAsia="nl-NL"/>
              </w:rPr>
              <w:t xml:space="preserve">Eerste </w:t>
            </w:r>
            <w:proofErr w:type="spellStart"/>
            <w:r w:rsidRPr="007A0C5A">
              <w:rPr>
                <w:rFonts w:ascii="Verdana" w:eastAsia="Times New Roman" w:hAnsi="Verdana" w:cs="Times New Roman"/>
                <w:b/>
                <w:bCs/>
                <w:color w:val="000000"/>
                <w:sz w:val="18"/>
                <w:szCs w:val="18"/>
                <w:lang w:eastAsia="nl-NL"/>
              </w:rPr>
              <w:t>omleidingsroutes</w:t>
            </w:r>
            <w:proofErr w:type="spellEnd"/>
            <w:r w:rsidRPr="007A0C5A">
              <w:rPr>
                <w:rFonts w:ascii="Verdana" w:eastAsia="Times New Roman" w:hAnsi="Verdana" w:cs="Times New Roman"/>
                <w:b/>
                <w:bCs/>
                <w:color w:val="000000"/>
                <w:sz w:val="18"/>
                <w:szCs w:val="18"/>
                <w:lang w:eastAsia="nl-NL"/>
              </w:rPr>
              <w:t xml:space="preserve"> bekend</w:t>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color w:val="000000"/>
                <w:sz w:val="18"/>
                <w:szCs w:val="18"/>
                <w:lang w:eastAsia="nl-NL"/>
              </w:rPr>
              <w:t>Op de volgende</w:t>
            </w:r>
            <w:r w:rsidRPr="007A0C5A">
              <w:rPr>
                <w:rFonts w:ascii="Verdana" w:eastAsia="Times New Roman" w:hAnsi="Verdana" w:cs="Times New Roman"/>
                <w:color w:val="000000"/>
                <w:sz w:val="18"/>
                <w:lang w:eastAsia="nl-NL"/>
              </w:rPr>
              <w:t> </w:t>
            </w:r>
            <w:r>
              <w:rPr>
                <w:rFonts w:ascii="Verdana" w:eastAsia="Times New Roman" w:hAnsi="Verdana" w:cs="Times New Roman"/>
                <w:color w:val="000000"/>
                <w:sz w:val="18"/>
                <w:szCs w:val="18"/>
                <w:lang w:eastAsia="nl-NL"/>
              </w:rPr>
              <w:t xml:space="preserve">kaart </w:t>
            </w:r>
            <w:r w:rsidRPr="007A0C5A">
              <w:rPr>
                <w:rFonts w:ascii="Verdana" w:eastAsia="Times New Roman" w:hAnsi="Verdana" w:cs="Times New Roman"/>
                <w:color w:val="000000"/>
                <w:sz w:val="18"/>
                <w:szCs w:val="18"/>
                <w:lang w:eastAsia="nl-NL"/>
              </w:rPr>
              <w:t>vindt u een</w:t>
            </w:r>
            <w:r w:rsidR="00132179">
              <w:rPr>
                <w:rFonts w:ascii="Verdana" w:eastAsia="Times New Roman" w:hAnsi="Verdana" w:cs="Times New Roman"/>
                <w:color w:val="000000"/>
                <w:sz w:val="18"/>
                <w:szCs w:val="18"/>
                <w:lang w:eastAsia="nl-NL"/>
              </w:rPr>
              <w:t xml:space="preserve"> </w:t>
            </w:r>
            <w:r w:rsidRPr="007A0C5A">
              <w:rPr>
                <w:rFonts w:ascii="Verdana" w:eastAsia="Times New Roman" w:hAnsi="Verdana" w:cs="Times New Roman"/>
                <w:color w:val="000000"/>
                <w:sz w:val="18"/>
                <w:szCs w:val="18"/>
                <w:lang w:eastAsia="nl-NL"/>
              </w:rPr>
              <w:t xml:space="preserve">overzicht van de </w:t>
            </w:r>
            <w:proofErr w:type="spellStart"/>
            <w:r w:rsidRPr="007A0C5A">
              <w:rPr>
                <w:rFonts w:ascii="Verdana" w:eastAsia="Times New Roman" w:hAnsi="Verdana" w:cs="Times New Roman"/>
                <w:color w:val="000000"/>
                <w:sz w:val="18"/>
                <w:szCs w:val="18"/>
                <w:lang w:eastAsia="nl-NL"/>
              </w:rPr>
              <w:t>omleidingsroutes</w:t>
            </w:r>
            <w:proofErr w:type="spellEnd"/>
            <w:r w:rsidRPr="007A0C5A">
              <w:rPr>
                <w:rFonts w:ascii="Verdana" w:eastAsia="Times New Roman" w:hAnsi="Verdana" w:cs="Times New Roman"/>
                <w:color w:val="000000"/>
                <w:sz w:val="18"/>
                <w:szCs w:val="18"/>
                <w:lang w:eastAsia="nl-NL"/>
              </w:rPr>
              <w:t xml:space="preserve"> tijdens de werkzaamheden aan de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w:t>
            </w:r>
          </w:p>
          <w:p w:rsidR="007645D2" w:rsidRDefault="007645D2">
            <w:pPr>
              <w:rPr>
                <w:rFonts w:ascii="Verdana" w:eastAsia="Times New Roman" w:hAnsi="Verdana" w:cs="Times New Roman"/>
                <w:color w:val="000000"/>
                <w:sz w:val="18"/>
                <w:szCs w:val="18"/>
                <w:lang w:eastAsia="nl-NL"/>
              </w:rPr>
            </w:pPr>
          </w:p>
          <w:p w:rsidR="007645D2" w:rsidRPr="007645D2" w:rsidRDefault="007645D2" w:rsidP="007645D2">
            <w:pPr>
              <w:jc w:val="center"/>
              <w:rPr>
                <w:rFonts w:ascii="Verdana" w:hAnsi="Verdana"/>
                <w:sz w:val="18"/>
                <w:szCs w:val="18"/>
              </w:rPr>
            </w:pPr>
            <w:r w:rsidRPr="007645D2">
              <w:rPr>
                <w:rFonts w:ascii="Verdana" w:eastAsia="Times New Roman" w:hAnsi="Verdana" w:cs="Times New Roman"/>
                <w:color w:val="000000"/>
                <w:sz w:val="18"/>
                <w:szCs w:val="18"/>
                <w:lang w:eastAsia="nl-NL"/>
              </w:rPr>
              <w:drawing>
                <wp:inline distT="0" distB="0" distL="0" distR="0">
                  <wp:extent cx="5471708" cy="3819525"/>
                  <wp:effectExtent l="19050" t="0" r="0" b="0"/>
                  <wp:docPr id="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b="6983"/>
                          <a:stretch>
                            <a:fillRect/>
                          </a:stretch>
                        </pic:blipFill>
                        <pic:spPr bwMode="auto">
                          <a:xfrm>
                            <a:off x="0" y="0"/>
                            <a:ext cx="5472013" cy="3819738"/>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Default="007645D2" w:rsidP="007645D2">
            <w:pPr>
              <w:spacing w:before="100" w:beforeAutospacing="1" w:after="100" w:afterAutospacing="1"/>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lastRenderedPageBreak/>
              <w:br/>
            </w:r>
            <w:r w:rsidRPr="007A0C5A">
              <w:rPr>
                <w:rFonts w:ascii="Verdana" w:eastAsia="Times New Roman" w:hAnsi="Verdana" w:cs="Times New Roman"/>
                <w:b/>
                <w:bCs/>
                <w:color w:val="000000"/>
                <w:sz w:val="18"/>
                <w:szCs w:val="18"/>
                <w:lang w:eastAsia="nl-NL"/>
              </w:rPr>
              <w:t>Provinciale weg tijdelijk helemaal open</w:t>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color w:val="000000"/>
                <w:sz w:val="18"/>
                <w:szCs w:val="18"/>
                <w:lang w:eastAsia="nl-NL"/>
              </w:rPr>
              <w:t xml:space="preserve">Sinds september dit jaar is de Provinciale weg tijdelijk opengesteld als omleidingroute. Voorheen was de weg twee jaar lang afgesloten voor gemotoriseerd verkeer. Verkeer vanuit de Provinciale weg en De Run 1100 krijgt beperkt groen licht ter hoogte van het kruispunt De Run 1100-Kempenbaan om de doorstroming op de N2-Kempenbaan-Karel de </w:t>
            </w:r>
            <w:proofErr w:type="spellStart"/>
            <w:r w:rsidRPr="007A0C5A">
              <w:rPr>
                <w:rFonts w:ascii="Verdana" w:eastAsia="Times New Roman" w:hAnsi="Verdana" w:cs="Times New Roman"/>
                <w:color w:val="000000"/>
                <w:sz w:val="18"/>
                <w:szCs w:val="18"/>
                <w:lang w:eastAsia="nl-NL"/>
              </w:rPr>
              <w:t>Grotelaan</w:t>
            </w:r>
            <w:proofErr w:type="spellEnd"/>
            <w:r w:rsidRPr="007A0C5A">
              <w:rPr>
                <w:rFonts w:ascii="Verdana" w:eastAsia="Times New Roman" w:hAnsi="Verdana" w:cs="Times New Roman"/>
                <w:color w:val="000000"/>
                <w:sz w:val="18"/>
                <w:szCs w:val="18"/>
                <w:lang w:eastAsia="nl-NL"/>
              </w:rPr>
              <w:t xml:space="preserve"> niet te veel te belemmeren. De Provinciale weg blijft geopend zo lang als dit nodig is voor de werkzaamheden.</w:t>
            </w:r>
            <w:r>
              <w:rPr>
                <w:rFonts w:ascii="Verdana" w:eastAsia="Times New Roman" w:hAnsi="Verdana" w:cs="Times New Roman"/>
                <w:color w:val="000000"/>
                <w:sz w:val="18"/>
                <w:szCs w:val="18"/>
                <w:lang w:eastAsia="nl-NL"/>
              </w:rPr>
              <w:br/>
            </w:r>
          </w:p>
        </w:tc>
      </w:tr>
      <w:tr w:rsidR="007645D2" w:rsidTr="007645D2">
        <w:tc>
          <w:tcPr>
            <w:tcW w:w="9288" w:type="dxa"/>
            <w:gridSpan w:val="2"/>
          </w:tcPr>
          <w:p w:rsidR="007645D2" w:rsidRDefault="007645D2" w:rsidP="007645D2">
            <w:pPr>
              <w:spacing w:before="100" w:beforeAutospacing="1" w:after="100" w:afterAutospacing="1"/>
              <w:rPr>
                <w:rFonts w:ascii="Verdana" w:eastAsia="Times New Roman" w:hAnsi="Verdana" w:cs="Times New Roman"/>
                <w:b/>
                <w:bCs/>
                <w:color w:val="000000"/>
                <w:sz w:val="18"/>
                <w:szCs w:val="18"/>
                <w:lang w:eastAsia="nl-NL"/>
              </w:rPr>
            </w:pPr>
            <w:r w:rsidRPr="007645D2">
              <w:rPr>
                <w:rFonts w:ascii="Verdana" w:eastAsia="Times New Roman" w:hAnsi="Verdana" w:cs="Times New Roman"/>
                <w:b/>
                <w:bCs/>
                <w:color w:val="000000"/>
                <w:sz w:val="18"/>
                <w:szCs w:val="18"/>
                <w:lang w:eastAsia="nl-NL"/>
              </w:rPr>
              <w:drawing>
                <wp:inline distT="0" distB="0" distL="0" distR="0">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5"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Pr="007A0C5A" w:rsidRDefault="007645D2" w:rsidP="007645D2">
            <w:pPr>
              <w:spacing w:before="100" w:beforeAutospacing="1" w:after="100" w:afterAutospacing="1"/>
              <w:rPr>
                <w:rFonts w:ascii="Times New Roman" w:eastAsia="Times New Roman" w:hAnsi="Times New Roman" w:cs="Times New Roman"/>
                <w:color w:val="000000"/>
                <w:sz w:val="27"/>
                <w:szCs w:val="27"/>
                <w:lang w:eastAsia="nl-NL"/>
              </w:rPr>
            </w:pPr>
            <w:r>
              <w:rPr>
                <w:rFonts w:ascii="Verdana" w:eastAsia="Times New Roman" w:hAnsi="Verdana" w:cs="Times New Roman"/>
                <w:b/>
                <w:bCs/>
                <w:color w:val="000000"/>
                <w:sz w:val="18"/>
                <w:lang w:eastAsia="nl-NL"/>
              </w:rPr>
              <w:br/>
            </w:r>
            <w:r w:rsidRPr="007A0C5A">
              <w:rPr>
                <w:rFonts w:ascii="Verdana" w:eastAsia="Times New Roman" w:hAnsi="Verdana" w:cs="Times New Roman"/>
                <w:b/>
                <w:bCs/>
                <w:color w:val="000000"/>
                <w:sz w:val="18"/>
                <w:lang w:eastAsia="nl-NL"/>
              </w:rPr>
              <w:t>Hoe wordt u betrokken bij de werkzaamheden?</w:t>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color w:val="000000"/>
                <w:sz w:val="18"/>
                <w:szCs w:val="18"/>
                <w:lang w:eastAsia="nl-NL"/>
              </w:rPr>
              <w:t>Op de projectwebsite</w:t>
            </w:r>
            <w:r w:rsidRPr="007A0C5A">
              <w:rPr>
                <w:rFonts w:ascii="Verdana" w:eastAsia="Times New Roman" w:hAnsi="Verdana" w:cs="Times New Roman"/>
                <w:color w:val="000000"/>
                <w:sz w:val="18"/>
                <w:lang w:eastAsia="nl-NL"/>
              </w:rPr>
              <w:t> </w:t>
            </w:r>
            <w:hyperlink r:id="rId7" w:history="1">
              <w:r w:rsidRPr="007A0C5A">
                <w:rPr>
                  <w:rFonts w:ascii="Verdana" w:eastAsia="Times New Roman" w:hAnsi="Verdana" w:cs="Times New Roman"/>
                  <w:color w:val="0000FF"/>
                  <w:sz w:val="18"/>
                  <w:u w:val="single"/>
                  <w:lang w:eastAsia="nl-NL"/>
                </w:rPr>
                <w:t>www.veldhoven.nl/kempenbaan</w:t>
              </w:r>
            </w:hyperlink>
            <w:r w:rsidRPr="007A0C5A">
              <w:rPr>
                <w:rFonts w:ascii="Verdana" w:eastAsia="Times New Roman" w:hAnsi="Verdana" w:cs="Times New Roman"/>
                <w:color w:val="000000"/>
                <w:sz w:val="18"/>
                <w:lang w:eastAsia="nl-NL"/>
              </w:rPr>
              <w:t> </w:t>
            </w:r>
            <w:r w:rsidRPr="007A0C5A">
              <w:rPr>
                <w:rFonts w:ascii="Verdana" w:eastAsia="Times New Roman" w:hAnsi="Verdana" w:cs="Times New Roman"/>
                <w:color w:val="000000"/>
                <w:sz w:val="18"/>
                <w:szCs w:val="18"/>
                <w:lang w:eastAsia="nl-NL"/>
              </w:rPr>
              <w:t xml:space="preserve">vindt u alle informatie rondom de achtergrond, planning en werkzaamheden van de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xml:space="preserve">. Op de site kunt u in een </w:t>
            </w:r>
            <w:proofErr w:type="spellStart"/>
            <w:r w:rsidRPr="007A0C5A">
              <w:rPr>
                <w:rFonts w:ascii="Verdana" w:eastAsia="Times New Roman" w:hAnsi="Verdana" w:cs="Times New Roman"/>
                <w:color w:val="000000"/>
                <w:sz w:val="18"/>
                <w:szCs w:val="18"/>
                <w:lang w:eastAsia="nl-NL"/>
              </w:rPr>
              <w:t>virtual</w:t>
            </w:r>
            <w:proofErr w:type="spellEnd"/>
            <w:r w:rsidRPr="007A0C5A">
              <w:rPr>
                <w:rFonts w:ascii="Verdana" w:eastAsia="Times New Roman" w:hAnsi="Verdana" w:cs="Times New Roman"/>
                <w:color w:val="000000"/>
                <w:sz w:val="18"/>
                <w:szCs w:val="18"/>
                <w:lang w:eastAsia="nl-NL"/>
              </w:rPr>
              <w:t xml:space="preserve"> </w:t>
            </w:r>
            <w:proofErr w:type="spellStart"/>
            <w:r w:rsidRPr="007A0C5A">
              <w:rPr>
                <w:rFonts w:ascii="Verdana" w:eastAsia="Times New Roman" w:hAnsi="Verdana" w:cs="Times New Roman"/>
                <w:color w:val="000000"/>
                <w:sz w:val="18"/>
                <w:szCs w:val="18"/>
                <w:lang w:eastAsia="nl-NL"/>
              </w:rPr>
              <w:t>reality</w:t>
            </w:r>
            <w:proofErr w:type="spellEnd"/>
            <w:r w:rsidRPr="007A0C5A">
              <w:rPr>
                <w:rFonts w:ascii="Verdana" w:eastAsia="Times New Roman" w:hAnsi="Verdana" w:cs="Times New Roman"/>
                <w:color w:val="000000"/>
                <w:sz w:val="18"/>
                <w:szCs w:val="18"/>
                <w:lang w:eastAsia="nl-NL"/>
              </w:rPr>
              <w:t xml:space="preserve"> omgeving door het gebied navigeren en zelf bekijken hoe de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xml:space="preserve"> er na de werkzaamheden uitziet. Wilt u snel en gemakkelijk een goed beeld krijgen van de nieuwe </w:t>
            </w:r>
            <w:proofErr w:type="spellStart"/>
            <w:r w:rsidRPr="007A0C5A">
              <w:rPr>
                <w:rFonts w:ascii="Verdana" w:eastAsia="Times New Roman" w:hAnsi="Verdana" w:cs="Times New Roman"/>
                <w:color w:val="000000"/>
                <w:sz w:val="18"/>
                <w:szCs w:val="18"/>
                <w:lang w:eastAsia="nl-NL"/>
              </w:rPr>
              <w:t>Kempenbaan</w:t>
            </w:r>
            <w:proofErr w:type="spellEnd"/>
            <w:r w:rsidRPr="007A0C5A">
              <w:rPr>
                <w:rFonts w:ascii="Verdana" w:eastAsia="Times New Roman" w:hAnsi="Verdana" w:cs="Times New Roman"/>
                <w:color w:val="000000"/>
                <w:sz w:val="18"/>
                <w:szCs w:val="18"/>
                <w:lang w:eastAsia="nl-NL"/>
              </w:rPr>
              <w:t>? Bekijk dan de</w:t>
            </w:r>
            <w:r>
              <w:rPr>
                <w:rFonts w:ascii="Verdana" w:eastAsia="Times New Roman" w:hAnsi="Verdana" w:cs="Times New Roman"/>
                <w:color w:val="000000"/>
                <w:sz w:val="18"/>
                <w:szCs w:val="18"/>
                <w:lang w:eastAsia="nl-NL"/>
              </w:rPr>
              <w:t xml:space="preserve"> film</w:t>
            </w:r>
            <w:r w:rsidRPr="007A0C5A">
              <w:rPr>
                <w:rFonts w:ascii="Verdana" w:eastAsia="Times New Roman" w:hAnsi="Verdana" w:cs="Times New Roman"/>
                <w:color w:val="000000"/>
                <w:sz w:val="18"/>
                <w:lang w:eastAsia="nl-NL"/>
              </w:rPr>
              <w:t> </w:t>
            </w:r>
            <w:r w:rsidRPr="007A0C5A">
              <w:rPr>
                <w:rFonts w:ascii="Verdana" w:eastAsia="Times New Roman" w:hAnsi="Verdana" w:cs="Times New Roman"/>
                <w:color w:val="000000"/>
                <w:sz w:val="18"/>
                <w:szCs w:val="18"/>
                <w:lang w:eastAsia="nl-NL"/>
              </w:rPr>
              <w:t>op de website. </w:t>
            </w:r>
          </w:p>
          <w:p w:rsidR="007645D2" w:rsidRPr="007645D2" w:rsidRDefault="007645D2" w:rsidP="007645D2">
            <w:pPr>
              <w:spacing w:before="100" w:beforeAutospacing="1" w:after="100" w:afterAutospacing="1"/>
              <w:rPr>
                <w:rFonts w:ascii="Verdana" w:eastAsia="Times New Roman" w:hAnsi="Verdana" w:cs="Times New Roman"/>
                <w:b/>
                <w:bCs/>
                <w:color w:val="000000"/>
                <w:sz w:val="18"/>
                <w:szCs w:val="18"/>
                <w:lang w:eastAsia="nl-NL"/>
              </w:rPr>
            </w:pPr>
            <w:r w:rsidRPr="007A0C5A">
              <w:rPr>
                <w:rFonts w:ascii="Verdana" w:eastAsia="Times New Roman" w:hAnsi="Verdana" w:cs="Times New Roman"/>
                <w:color w:val="000000"/>
                <w:sz w:val="18"/>
                <w:szCs w:val="18"/>
                <w:lang w:eastAsia="nl-NL"/>
              </w:rPr>
              <w:t>Naast de website en deze nieuwsbrief wordt u op de hoogte gehouden tijdens informatie- en thema bijeenkomsten. Informatie over omleidingen en bereikbaarheid vindt u natuurlijk tijdens de werkzaamheden op de locatie zelf. </w:t>
            </w:r>
            <w:r>
              <w:rPr>
                <w:rFonts w:ascii="Verdana" w:eastAsia="Times New Roman" w:hAnsi="Verdana" w:cs="Times New Roman"/>
                <w:color w:val="000000"/>
                <w:sz w:val="18"/>
                <w:szCs w:val="18"/>
                <w:lang w:eastAsia="nl-NL"/>
              </w:rPr>
              <w:br/>
            </w:r>
          </w:p>
        </w:tc>
      </w:tr>
      <w:tr w:rsidR="007645D2" w:rsidTr="007645D2">
        <w:tc>
          <w:tcPr>
            <w:tcW w:w="9288" w:type="dxa"/>
            <w:gridSpan w:val="2"/>
          </w:tcPr>
          <w:p w:rsidR="007645D2" w:rsidRDefault="007645D2" w:rsidP="007645D2">
            <w:pPr>
              <w:spacing w:before="100" w:beforeAutospacing="1" w:after="100" w:afterAutospacing="1"/>
              <w:rPr>
                <w:rFonts w:ascii="Verdana" w:eastAsia="Times New Roman" w:hAnsi="Verdana" w:cs="Times New Roman"/>
                <w:b/>
                <w:bCs/>
                <w:color w:val="000000"/>
                <w:sz w:val="18"/>
                <w:lang w:eastAsia="nl-NL"/>
              </w:rPr>
            </w:pPr>
            <w:r w:rsidRPr="007645D2">
              <w:rPr>
                <w:rFonts w:ascii="Verdana" w:eastAsia="Times New Roman" w:hAnsi="Verdana" w:cs="Times New Roman"/>
                <w:b/>
                <w:bCs/>
                <w:color w:val="000000"/>
                <w:sz w:val="18"/>
                <w:lang w:eastAsia="nl-NL"/>
              </w:rPr>
              <w:drawing>
                <wp:inline distT="0" distB="0" distL="0" distR="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5"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Pr="007645D2" w:rsidRDefault="007645D2" w:rsidP="007645D2">
            <w:pPr>
              <w:spacing w:before="100" w:beforeAutospacing="1" w:after="100" w:afterAutospacing="1"/>
              <w:rPr>
                <w:rFonts w:ascii="Verdana" w:eastAsia="Times New Roman" w:hAnsi="Verdana" w:cs="Times New Roman"/>
                <w:color w:val="000000"/>
                <w:sz w:val="18"/>
                <w:szCs w:val="18"/>
                <w:lang w:eastAsia="nl-NL"/>
              </w:rPr>
            </w:pPr>
            <w:r>
              <w:rPr>
                <w:rFonts w:ascii="Verdana" w:eastAsia="Times New Roman" w:hAnsi="Verdana" w:cs="Times New Roman"/>
                <w:b/>
                <w:bCs/>
                <w:color w:val="000000"/>
                <w:sz w:val="18"/>
                <w:lang w:eastAsia="nl-NL"/>
              </w:rPr>
              <w:br/>
            </w:r>
            <w:r w:rsidRPr="007A0C5A">
              <w:rPr>
                <w:rFonts w:ascii="Verdana" w:eastAsia="Times New Roman" w:hAnsi="Verdana" w:cs="Times New Roman"/>
                <w:b/>
                <w:bCs/>
                <w:sz w:val="18"/>
                <w:lang w:eastAsia="nl-NL"/>
              </w:rPr>
              <w:t>Meer informatie</w:t>
            </w:r>
            <w:r w:rsidRPr="007A0C5A">
              <w:rPr>
                <w:rFonts w:ascii="Verdana" w:eastAsia="Times New Roman" w:hAnsi="Verdana" w:cs="Times New Roman"/>
                <w:sz w:val="18"/>
                <w:szCs w:val="18"/>
                <w:lang w:eastAsia="nl-NL"/>
              </w:rPr>
              <w:br/>
              <w:t xml:space="preserve">Komende jaren verbeteren we de </w:t>
            </w:r>
            <w:proofErr w:type="spellStart"/>
            <w:r w:rsidRPr="007A0C5A">
              <w:rPr>
                <w:rFonts w:ascii="Verdana" w:eastAsia="Times New Roman" w:hAnsi="Verdana" w:cs="Times New Roman"/>
                <w:sz w:val="18"/>
                <w:szCs w:val="18"/>
                <w:lang w:eastAsia="nl-NL"/>
              </w:rPr>
              <w:t>Kempenbaan</w:t>
            </w:r>
            <w:proofErr w:type="spellEnd"/>
            <w:r w:rsidRPr="007A0C5A">
              <w:rPr>
                <w:rFonts w:ascii="Verdana" w:eastAsia="Times New Roman" w:hAnsi="Verdana" w:cs="Times New Roman"/>
                <w:sz w:val="18"/>
                <w:szCs w:val="18"/>
                <w:lang w:eastAsia="nl-NL"/>
              </w:rPr>
              <w:t xml:space="preserve"> ingrijpend. Wij zorgen ervoor dat de </w:t>
            </w:r>
            <w:proofErr w:type="spellStart"/>
            <w:r w:rsidRPr="007A0C5A">
              <w:rPr>
                <w:rFonts w:ascii="Verdana" w:eastAsia="Times New Roman" w:hAnsi="Verdana" w:cs="Times New Roman"/>
                <w:sz w:val="18"/>
                <w:szCs w:val="18"/>
                <w:lang w:eastAsia="nl-NL"/>
              </w:rPr>
              <w:t>Kempenbaan</w:t>
            </w:r>
            <w:proofErr w:type="spellEnd"/>
            <w:r w:rsidRPr="007A0C5A">
              <w:rPr>
                <w:rFonts w:ascii="Verdana" w:eastAsia="Times New Roman" w:hAnsi="Verdana" w:cs="Times New Roman"/>
                <w:sz w:val="18"/>
                <w:szCs w:val="18"/>
                <w:lang w:eastAsia="nl-NL"/>
              </w:rPr>
              <w:t xml:space="preserve"> en omgeving bereikbaar blijven. Door u goed te informeren over de werkzaamheden en omleidingen willen we de overlast zo veel mogelijk beperken. Heeft u vragen over de ontwikkeling van de </w:t>
            </w:r>
            <w:proofErr w:type="spellStart"/>
            <w:r w:rsidRPr="007A0C5A">
              <w:rPr>
                <w:rFonts w:ascii="Verdana" w:eastAsia="Times New Roman" w:hAnsi="Verdana" w:cs="Times New Roman"/>
                <w:sz w:val="18"/>
                <w:szCs w:val="18"/>
                <w:lang w:eastAsia="nl-NL"/>
              </w:rPr>
              <w:t>Kempenbaan</w:t>
            </w:r>
            <w:proofErr w:type="spellEnd"/>
            <w:r w:rsidRPr="007A0C5A">
              <w:rPr>
                <w:rFonts w:ascii="Verdana" w:eastAsia="Times New Roman" w:hAnsi="Verdana" w:cs="Times New Roman"/>
                <w:sz w:val="18"/>
                <w:szCs w:val="18"/>
                <w:lang w:eastAsia="nl-NL"/>
              </w:rPr>
              <w:t xml:space="preserve"> of over deze nieuwsbrief? Kijk dan op </w:t>
            </w:r>
            <w:hyperlink r:id="rId8" w:history="1">
              <w:r w:rsidRPr="007A0C5A">
                <w:rPr>
                  <w:rFonts w:ascii="Verdana" w:eastAsia="Times New Roman" w:hAnsi="Verdana" w:cs="Times New Roman"/>
                  <w:color w:val="0000FF"/>
                  <w:sz w:val="18"/>
                  <w:u w:val="single"/>
                  <w:lang w:eastAsia="nl-NL"/>
                </w:rPr>
                <w:t>www.veldhoven.nl/kempenbaan</w:t>
              </w:r>
            </w:hyperlink>
            <w:r w:rsidRPr="007A0C5A">
              <w:rPr>
                <w:rFonts w:ascii="Verdana" w:eastAsia="Times New Roman" w:hAnsi="Verdana" w:cs="Times New Roman"/>
                <w:sz w:val="18"/>
                <w:szCs w:val="18"/>
                <w:lang w:eastAsia="nl-NL"/>
              </w:rPr>
              <w:t> of neem contact op  per mail: gemeente@veldhoven.nl of telefonisch via 14040.</w:t>
            </w:r>
            <w:r>
              <w:rPr>
                <w:rFonts w:ascii="Verdana" w:eastAsia="Times New Roman" w:hAnsi="Verdana" w:cs="Times New Roman"/>
                <w:color w:val="000000"/>
                <w:sz w:val="18"/>
                <w:szCs w:val="18"/>
                <w:lang w:eastAsia="nl-NL"/>
              </w:rPr>
              <w:br/>
            </w:r>
          </w:p>
        </w:tc>
      </w:tr>
    </w:tbl>
    <w:p w:rsidR="005737BF" w:rsidRDefault="005737BF"/>
    <w:sectPr w:rsidR="005737BF" w:rsidSect="005737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formsDesign/>
  <w:defaultTabStop w:val="708"/>
  <w:hyphenationZone w:val="425"/>
  <w:characterSpacingControl w:val="doNotCompress"/>
  <w:compat/>
  <w:rsids>
    <w:rsidRoot w:val="007645D2"/>
    <w:rsid w:val="00132179"/>
    <w:rsid w:val="005737BF"/>
    <w:rsid w:val="007645D2"/>
    <w:rsid w:val="00A309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mpenbaanveldhoven.nl/default.aspx" TargetMode="External"/><Relationship Id="rId3" Type="http://schemas.openxmlformats.org/officeDocument/2006/relationships/webSettings" Target="webSettings.xml"/><Relationship Id="rId7" Type="http://schemas.openxmlformats.org/officeDocument/2006/relationships/hyperlink" Target="http://kempenbaanveldhoven.nl/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Lisa Floor</cp:lastModifiedBy>
  <cp:revision>2</cp:revision>
  <dcterms:created xsi:type="dcterms:W3CDTF">2013-11-27T12:46:00Z</dcterms:created>
  <dcterms:modified xsi:type="dcterms:W3CDTF">2013-11-27T13:01:00Z</dcterms:modified>
</cp:coreProperties>
</file>