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704"/>
      </w:tblGrid>
      <w:tr w:rsidR="007645D2" w:rsidRPr="00B43261" w14:paraId="163D4C79" w14:textId="77777777" w:rsidTr="007645D2">
        <w:tc>
          <w:tcPr>
            <w:tcW w:w="9288" w:type="dxa"/>
            <w:gridSpan w:val="2"/>
          </w:tcPr>
          <w:p w14:paraId="163D4C78" w14:textId="77777777" w:rsidR="007645D2" w:rsidRPr="00B43261" w:rsidRDefault="007645D2" w:rsidP="00B43261">
            <w:pPr>
              <w:spacing w:line="276" w:lineRule="auto"/>
              <w:rPr>
                <w:rFonts w:ascii="Verdana" w:hAnsi="Verdana"/>
              </w:rPr>
            </w:pPr>
            <w:r w:rsidRPr="00B43261">
              <w:rPr>
                <w:rFonts w:ascii="Verdana" w:hAnsi="Verdana"/>
                <w:noProof/>
                <w:lang w:eastAsia="nl-NL"/>
              </w:rPr>
              <w:drawing>
                <wp:inline distT="0" distB="0" distL="0" distR="0" wp14:anchorId="163D4CC5" wp14:editId="2659EC14">
                  <wp:extent cx="5807266" cy="1066165"/>
                  <wp:effectExtent l="0" t="0" r="3175" b="635"/>
                  <wp:docPr id="1" name="Afbeelding 1" descr="http://www.kempenbaanveldhoven.nl/Communities/Common/Images/Veldhoven%20Kempenbaa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penbaanveldhoven.nl/Communities/Common/Images/Veldhoven%20Kempenbaan/Header.png"/>
                          <pic:cNvPicPr>
                            <a:picLocks noChangeAspect="1" noChangeArrowheads="1"/>
                          </pic:cNvPicPr>
                        </pic:nvPicPr>
                        <pic:blipFill>
                          <a:blip r:embed="rId9" cstate="print"/>
                          <a:srcRect/>
                          <a:stretch>
                            <a:fillRect/>
                          </a:stretch>
                        </pic:blipFill>
                        <pic:spPr bwMode="auto">
                          <a:xfrm>
                            <a:off x="0" y="0"/>
                            <a:ext cx="5876715" cy="1078915"/>
                          </a:xfrm>
                          <a:prstGeom prst="rect">
                            <a:avLst/>
                          </a:prstGeom>
                          <a:noFill/>
                          <a:ln w="9525">
                            <a:noFill/>
                            <a:miter lim="800000"/>
                            <a:headEnd/>
                            <a:tailEnd/>
                          </a:ln>
                        </pic:spPr>
                      </pic:pic>
                    </a:graphicData>
                  </a:graphic>
                </wp:inline>
              </w:drawing>
            </w:r>
          </w:p>
        </w:tc>
      </w:tr>
      <w:tr w:rsidR="007645D2" w:rsidRPr="00B43261" w14:paraId="163D4C82" w14:textId="77777777" w:rsidTr="00E64253">
        <w:tc>
          <w:tcPr>
            <w:tcW w:w="3801" w:type="dxa"/>
          </w:tcPr>
          <w:p w14:paraId="163D4C7A" w14:textId="77777777" w:rsidR="007645D2" w:rsidRPr="00B43261" w:rsidRDefault="007645D2" w:rsidP="00B43261">
            <w:pPr>
              <w:spacing w:line="276" w:lineRule="auto"/>
              <w:jc w:val="center"/>
              <w:rPr>
                <w:rFonts w:ascii="Verdana" w:hAnsi="Verdana"/>
              </w:rPr>
            </w:pPr>
          </w:p>
          <w:p w14:paraId="163D4C7B" w14:textId="77777777" w:rsidR="007645D2" w:rsidRPr="00B43261" w:rsidRDefault="007645D2" w:rsidP="00B43261">
            <w:pPr>
              <w:spacing w:line="276" w:lineRule="auto"/>
              <w:jc w:val="center"/>
              <w:rPr>
                <w:rFonts w:ascii="Verdana" w:hAnsi="Verdana"/>
              </w:rPr>
            </w:pPr>
          </w:p>
          <w:p w14:paraId="163D4C7C" w14:textId="77777777" w:rsidR="007645D2" w:rsidRPr="00B43261" w:rsidRDefault="007645D2" w:rsidP="00B43261">
            <w:pPr>
              <w:spacing w:line="276" w:lineRule="auto"/>
              <w:jc w:val="center"/>
              <w:rPr>
                <w:rFonts w:ascii="Verdana" w:hAnsi="Verdana"/>
                <w:sz w:val="18"/>
                <w:szCs w:val="18"/>
              </w:rPr>
            </w:pPr>
          </w:p>
          <w:p w14:paraId="163D4C7D" w14:textId="77777777" w:rsidR="007645D2" w:rsidRPr="00B43261" w:rsidRDefault="007645D2" w:rsidP="00B43261">
            <w:pPr>
              <w:spacing w:line="276" w:lineRule="auto"/>
              <w:rPr>
                <w:rFonts w:ascii="Verdana" w:hAnsi="Verdana"/>
              </w:rPr>
            </w:pPr>
          </w:p>
          <w:p w14:paraId="163D4C7E" w14:textId="77777777" w:rsidR="007645D2" w:rsidRPr="00B43261" w:rsidRDefault="007645D2" w:rsidP="00B43261">
            <w:pPr>
              <w:spacing w:line="276" w:lineRule="auto"/>
              <w:rPr>
                <w:rFonts w:ascii="Verdana" w:hAnsi="Verdana"/>
              </w:rPr>
            </w:pPr>
          </w:p>
        </w:tc>
        <w:tc>
          <w:tcPr>
            <w:tcW w:w="5487" w:type="dxa"/>
          </w:tcPr>
          <w:p w14:paraId="163D4C7F"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0" w14:textId="77777777" w:rsidR="007645D2" w:rsidRPr="00B43261" w:rsidRDefault="007645D2" w:rsidP="00B43261">
            <w:pPr>
              <w:spacing w:line="276" w:lineRule="auto"/>
              <w:jc w:val="right"/>
              <w:rPr>
                <w:rFonts w:ascii="Verdana" w:eastAsia="Times New Roman" w:hAnsi="Verdana" w:cs="Arial"/>
                <w:color w:val="014A81"/>
                <w:sz w:val="26"/>
                <w:szCs w:val="26"/>
                <w:shd w:val="clear" w:color="auto" w:fill="FFFFFF"/>
                <w:lang w:eastAsia="nl-NL"/>
              </w:rPr>
            </w:pPr>
          </w:p>
          <w:p w14:paraId="163D4C81" w14:textId="77777777" w:rsidR="007645D2" w:rsidRPr="00B43261" w:rsidRDefault="007645D2" w:rsidP="00B43261">
            <w:pPr>
              <w:spacing w:line="276" w:lineRule="auto"/>
              <w:jc w:val="right"/>
              <w:rPr>
                <w:rFonts w:ascii="Verdana" w:hAnsi="Verdana"/>
              </w:rPr>
            </w:pPr>
            <w:r w:rsidRPr="00B43261">
              <w:rPr>
                <w:rFonts w:ascii="Verdana" w:eastAsia="Times New Roman" w:hAnsi="Verdana" w:cs="Arial"/>
                <w:color w:val="014A81"/>
                <w:sz w:val="26"/>
                <w:szCs w:val="26"/>
                <w:shd w:val="clear" w:color="auto" w:fill="FFFFFF"/>
                <w:lang w:eastAsia="nl-NL"/>
              </w:rPr>
              <w:t>Nieuwsbrief Kempenbaan Veldhoven</w:t>
            </w:r>
          </w:p>
        </w:tc>
      </w:tr>
      <w:tr w:rsidR="007645D2" w:rsidRPr="00B43261" w14:paraId="163D4C84" w14:textId="77777777" w:rsidTr="007645D2">
        <w:tc>
          <w:tcPr>
            <w:tcW w:w="9288" w:type="dxa"/>
            <w:gridSpan w:val="2"/>
          </w:tcPr>
          <w:p w14:paraId="163D4C83" w14:textId="64A44F5A" w:rsidR="007645D2" w:rsidRPr="00B43261" w:rsidRDefault="00E64253" w:rsidP="00B43261">
            <w:pPr>
              <w:spacing w:line="276" w:lineRule="auto"/>
              <w:jc w:val="right"/>
              <w:rPr>
                <w:rFonts w:ascii="Verdana" w:hAnsi="Verdana"/>
              </w:rPr>
            </w:pPr>
            <w:r w:rsidRPr="00B43261">
              <w:rPr>
                <w:rFonts w:ascii="Verdana" w:eastAsia="Times New Roman" w:hAnsi="Verdana" w:cs="Times New Roman"/>
                <w:color w:val="000000"/>
                <w:sz w:val="18"/>
                <w:szCs w:val="18"/>
                <w:lang w:eastAsia="nl-NL"/>
              </w:rPr>
              <w:t xml:space="preserve">Nieuwsbrief, </w:t>
            </w:r>
            <w:r w:rsidR="000B504A" w:rsidRPr="00B43261">
              <w:rPr>
                <w:rFonts w:ascii="Verdana" w:eastAsia="Times New Roman" w:hAnsi="Verdana" w:cs="Times New Roman"/>
                <w:color w:val="000000"/>
                <w:sz w:val="18"/>
                <w:szCs w:val="18"/>
                <w:lang w:eastAsia="nl-NL"/>
              </w:rPr>
              <w:t>2</w:t>
            </w:r>
            <w:r w:rsidR="00B43261" w:rsidRPr="00B43261">
              <w:rPr>
                <w:rFonts w:ascii="Verdana" w:eastAsia="Times New Roman" w:hAnsi="Verdana" w:cs="Times New Roman"/>
                <w:color w:val="000000"/>
                <w:sz w:val="18"/>
                <w:szCs w:val="18"/>
                <w:lang w:eastAsia="nl-NL"/>
              </w:rPr>
              <w:t>3 februari 2015</w:t>
            </w:r>
          </w:p>
        </w:tc>
      </w:tr>
      <w:tr w:rsidR="007645D2" w:rsidRPr="00B43261" w14:paraId="163D4C88" w14:textId="77777777" w:rsidTr="007645D2">
        <w:tc>
          <w:tcPr>
            <w:tcW w:w="9288" w:type="dxa"/>
            <w:gridSpan w:val="2"/>
          </w:tcPr>
          <w:p w14:paraId="163D4C85" w14:textId="77777777" w:rsidR="00E64253" w:rsidRPr="00B43261" w:rsidRDefault="007645D2" w:rsidP="00B43261">
            <w:pPr>
              <w:spacing w:line="276" w:lineRule="auto"/>
              <w:rPr>
                <w:rFonts w:ascii="Verdana" w:hAnsi="Verdana"/>
                <w:sz w:val="18"/>
                <w:szCs w:val="18"/>
              </w:rPr>
            </w:pPr>
            <w:r w:rsidRPr="00B43261">
              <w:rPr>
                <w:rFonts w:ascii="Verdana" w:hAnsi="Verdana"/>
                <w:sz w:val="18"/>
                <w:szCs w:val="18"/>
              </w:rPr>
              <w:br/>
            </w:r>
          </w:p>
          <w:p w14:paraId="163D4C86" w14:textId="6D440C1B" w:rsidR="00E64253" w:rsidRPr="00B43261" w:rsidRDefault="007708D8" w:rsidP="00B43261">
            <w:pPr>
              <w:spacing w:line="276" w:lineRule="auto"/>
              <w:rPr>
                <w:rFonts w:ascii="Verdana" w:eastAsia="Times New Roman" w:hAnsi="Verdana" w:cs="Times New Roman"/>
                <w:sz w:val="24"/>
                <w:szCs w:val="24"/>
                <w:lang w:eastAsia="nl-NL"/>
              </w:rPr>
            </w:pPr>
            <w:r w:rsidRPr="00B43261">
              <w:rPr>
                <w:rFonts w:ascii="Verdana" w:eastAsia="Times New Roman" w:hAnsi="Verdana" w:cs="Times New Roman"/>
                <w:sz w:val="18"/>
                <w:szCs w:val="18"/>
                <w:lang w:eastAsia="nl-NL"/>
              </w:rPr>
              <w:t xml:space="preserve">Dit is de </w:t>
            </w:r>
            <w:r w:rsidR="00B43261" w:rsidRPr="00B43261">
              <w:rPr>
                <w:rFonts w:ascii="Verdana" w:eastAsia="Times New Roman" w:hAnsi="Verdana" w:cs="Times New Roman"/>
                <w:sz w:val="18"/>
                <w:szCs w:val="18"/>
                <w:lang w:eastAsia="nl-NL"/>
              </w:rPr>
              <w:t>zevende</w:t>
            </w:r>
            <w:r w:rsidRPr="00B43261">
              <w:rPr>
                <w:rFonts w:ascii="Verdana" w:eastAsia="Times New Roman" w:hAnsi="Verdana" w:cs="Times New Roman"/>
                <w:sz w:val="18"/>
                <w:szCs w:val="18"/>
                <w:lang w:eastAsia="nl-NL"/>
              </w:rPr>
              <w:t xml:space="preserve"> nieuwsbrief van de Kempenbaan Veldhoven. Met deze nieuwsbrief informeren wij u over de werkzaamheden en bereikbaarheid van de vernieuwing Kempenbaan. U kunt eerdere nieuwsbrieven </w:t>
            </w:r>
            <w:hyperlink r:id="rId10" w:history="1">
              <w:r w:rsidRPr="00B43261">
                <w:rPr>
                  <w:rStyle w:val="Hyperlink"/>
                  <w:rFonts w:ascii="Verdana" w:eastAsia="Times New Roman" w:hAnsi="Verdana" w:cs="Times New Roman"/>
                  <w:sz w:val="18"/>
                  <w:szCs w:val="18"/>
                  <w:lang w:eastAsia="nl-NL"/>
                </w:rPr>
                <w:t>hier</w:t>
              </w:r>
            </w:hyperlink>
            <w:r w:rsidRPr="00B43261">
              <w:rPr>
                <w:rFonts w:ascii="Verdana" w:eastAsia="Times New Roman" w:hAnsi="Verdana" w:cs="Times New Roman"/>
                <w:sz w:val="18"/>
                <w:szCs w:val="18"/>
                <w:lang w:eastAsia="nl-NL"/>
              </w:rPr>
              <w:t xml:space="preserve"> terugvinden.</w:t>
            </w:r>
            <w:r w:rsidRPr="00B43261">
              <w:rPr>
                <w:rFonts w:ascii="Verdana" w:eastAsia="Times New Roman" w:hAnsi="Verdana" w:cs="Times New Roman"/>
                <w:sz w:val="18"/>
                <w:szCs w:val="18"/>
                <w:lang w:eastAsia="nl-NL"/>
              </w:rPr>
              <w:br/>
              <w:t> </w:t>
            </w:r>
            <w:r w:rsidRPr="00B43261">
              <w:rPr>
                <w:rFonts w:ascii="Verdana" w:eastAsia="Times New Roman" w:hAnsi="Verdana" w:cs="Times New Roman"/>
                <w:sz w:val="18"/>
                <w:szCs w:val="18"/>
                <w:lang w:eastAsia="nl-NL"/>
              </w:rPr>
              <w:br/>
            </w:r>
            <w:r w:rsidR="00B43261" w:rsidRPr="00267B7B">
              <w:rPr>
                <w:rFonts w:ascii="Verdana" w:eastAsia="Times New Roman" w:hAnsi="Verdana" w:cs="Times New Roman"/>
                <w:sz w:val="18"/>
                <w:szCs w:val="18"/>
                <w:lang w:eastAsia="nl-NL"/>
              </w:rPr>
              <w:t xml:space="preserve">De komende jaren wordt de gehele Kempenbaan vanaf de aansluiting N2/A2 tot en met de </w:t>
            </w:r>
            <w:proofErr w:type="spellStart"/>
            <w:r w:rsidR="00B43261" w:rsidRPr="00267B7B">
              <w:rPr>
                <w:rFonts w:ascii="Verdana" w:eastAsia="Times New Roman" w:hAnsi="Verdana" w:cs="Times New Roman"/>
                <w:sz w:val="18"/>
                <w:szCs w:val="18"/>
                <w:lang w:eastAsia="nl-NL"/>
              </w:rPr>
              <w:t>Locht</w:t>
            </w:r>
            <w:proofErr w:type="spellEnd"/>
            <w:r w:rsidR="00B43261" w:rsidRPr="00267B7B">
              <w:rPr>
                <w:rFonts w:ascii="Verdana" w:eastAsia="Times New Roman" w:hAnsi="Verdana" w:cs="Times New Roman"/>
                <w:sz w:val="18"/>
                <w:szCs w:val="18"/>
                <w:lang w:eastAsia="nl-NL"/>
              </w:rPr>
              <w:t xml:space="preserve"> richting </w:t>
            </w:r>
            <w:proofErr w:type="spellStart"/>
            <w:r w:rsidR="00B43261" w:rsidRPr="00267B7B">
              <w:rPr>
                <w:rFonts w:ascii="Verdana" w:eastAsia="Times New Roman" w:hAnsi="Verdana" w:cs="Times New Roman"/>
                <w:sz w:val="18"/>
                <w:szCs w:val="18"/>
                <w:lang w:eastAsia="nl-NL"/>
              </w:rPr>
              <w:t>Steensel</w:t>
            </w:r>
            <w:proofErr w:type="spellEnd"/>
            <w:r w:rsidR="00B43261" w:rsidRPr="00267B7B">
              <w:rPr>
                <w:rFonts w:ascii="Verdana" w:eastAsia="Times New Roman" w:hAnsi="Verdana" w:cs="Times New Roman"/>
                <w:sz w:val="18"/>
                <w:szCs w:val="18"/>
                <w:lang w:eastAsia="nl-NL"/>
              </w:rPr>
              <w:t xml:space="preserve"> vernieuwd. De grote werkzaamheden starten </w:t>
            </w:r>
            <w:r w:rsidR="00B43261">
              <w:rPr>
                <w:rFonts w:ascii="Verdana" w:eastAsia="Times New Roman" w:hAnsi="Verdana" w:cs="Times New Roman"/>
                <w:sz w:val="18"/>
                <w:szCs w:val="18"/>
                <w:lang w:eastAsia="nl-NL"/>
              </w:rPr>
              <w:t>in</w:t>
            </w:r>
            <w:r w:rsidR="00B43261" w:rsidRPr="00B43261">
              <w:rPr>
                <w:rFonts w:ascii="Verdana" w:hAnsi="Verdana"/>
                <w:sz w:val="18"/>
                <w:szCs w:val="18"/>
              </w:rPr>
              <w:t xml:space="preserve"> </w:t>
            </w:r>
            <w:r w:rsidR="00B43261">
              <w:rPr>
                <w:rFonts w:ascii="Verdana" w:eastAsia="Times New Roman" w:hAnsi="Verdana" w:cs="Times New Roman"/>
                <w:sz w:val="18"/>
                <w:szCs w:val="18"/>
                <w:lang w:eastAsia="nl-NL"/>
              </w:rPr>
              <w:t xml:space="preserve">2014 en lopen door tot </w:t>
            </w:r>
            <w:r w:rsidR="00B43261" w:rsidRPr="00B43261">
              <w:rPr>
                <w:rFonts w:ascii="Verdana" w:hAnsi="Verdana"/>
                <w:sz w:val="18"/>
                <w:szCs w:val="18"/>
              </w:rPr>
              <w:t xml:space="preserve">in </w:t>
            </w:r>
            <w:r w:rsidR="00B43261">
              <w:rPr>
                <w:rFonts w:ascii="Verdana" w:eastAsia="Times New Roman" w:hAnsi="Verdana" w:cs="Times New Roman"/>
                <w:sz w:val="18"/>
                <w:szCs w:val="18"/>
                <w:lang w:eastAsia="nl-NL"/>
              </w:rPr>
              <w:t xml:space="preserve">2017. De wegwerkzaamheden aan het middendeel van de Kempenbaan </w:t>
            </w:r>
            <w:r w:rsidR="00B43261" w:rsidRPr="00B43261">
              <w:rPr>
                <w:rFonts w:ascii="Verdana" w:hAnsi="Verdana"/>
                <w:sz w:val="18"/>
                <w:szCs w:val="18"/>
              </w:rPr>
              <w:t>zijn afgerond.</w:t>
            </w:r>
            <w:r w:rsidR="00B43261">
              <w:rPr>
                <w:rFonts w:ascii="Verdana" w:eastAsia="Times New Roman" w:hAnsi="Verdana" w:cs="Times New Roman"/>
                <w:sz w:val="18"/>
                <w:szCs w:val="18"/>
                <w:lang w:eastAsia="nl-NL"/>
              </w:rPr>
              <w:t xml:space="preserve"> De voorbereidingen voor </w:t>
            </w:r>
            <w:r w:rsidR="00B43261" w:rsidRPr="00B43261">
              <w:rPr>
                <w:rFonts w:ascii="Verdana" w:hAnsi="Verdana"/>
                <w:sz w:val="18"/>
                <w:szCs w:val="18"/>
              </w:rPr>
              <w:t>de werkzaamheden aan Kempenbaan West zijn in volle gang; in maart buigt de gemeenteraad zich over het bestemmingsplan. De werkzaamheden aan Oost starten naar verwachting in 2017.</w:t>
            </w:r>
          </w:p>
          <w:p w14:paraId="163D4C87" w14:textId="77777777" w:rsidR="007708D8" w:rsidRPr="00B43261" w:rsidRDefault="007708D8" w:rsidP="00B43261">
            <w:pPr>
              <w:spacing w:line="276" w:lineRule="auto"/>
              <w:rPr>
                <w:rFonts w:ascii="Verdana" w:hAnsi="Verdana"/>
              </w:rPr>
            </w:pPr>
          </w:p>
        </w:tc>
      </w:tr>
      <w:tr w:rsidR="007645D2" w:rsidRPr="00B43261" w14:paraId="163D4C8A" w14:textId="77777777" w:rsidTr="007645D2">
        <w:tc>
          <w:tcPr>
            <w:tcW w:w="9288" w:type="dxa"/>
            <w:gridSpan w:val="2"/>
          </w:tcPr>
          <w:p w14:paraId="163D4C89" w14:textId="77777777" w:rsidR="007645D2" w:rsidRPr="00B43261" w:rsidRDefault="007645D2" w:rsidP="00B43261">
            <w:pPr>
              <w:spacing w:line="276" w:lineRule="auto"/>
              <w:rPr>
                <w:rFonts w:ascii="Verdana" w:hAnsi="Verdana"/>
                <w:sz w:val="18"/>
                <w:szCs w:val="18"/>
              </w:rPr>
            </w:pPr>
            <w:r w:rsidRPr="00B43261">
              <w:rPr>
                <w:rFonts w:ascii="Verdana" w:hAnsi="Verdana"/>
                <w:noProof/>
                <w:sz w:val="18"/>
                <w:szCs w:val="18"/>
                <w:lang w:eastAsia="nl-NL"/>
              </w:rPr>
              <w:drawing>
                <wp:inline distT="0" distB="0" distL="0" distR="0" wp14:anchorId="163D4CC7" wp14:editId="163D4CC8">
                  <wp:extent cx="8934450" cy="142875"/>
                  <wp:effectExtent l="19050" t="0" r="0" b="0"/>
                  <wp:docPr id="3"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7" w14:textId="77777777" w:rsidTr="007645D2">
        <w:tc>
          <w:tcPr>
            <w:tcW w:w="9288" w:type="dxa"/>
            <w:gridSpan w:val="2"/>
          </w:tcPr>
          <w:p w14:paraId="7CBAB85E" w14:textId="77777777" w:rsidR="00995AEE" w:rsidRPr="00B43261" w:rsidRDefault="00995AEE" w:rsidP="00B43261">
            <w:pPr>
              <w:spacing w:before="100" w:beforeAutospacing="1" w:line="276" w:lineRule="auto"/>
              <w:rPr>
                <w:rFonts w:ascii="Verdana" w:eastAsia="Times New Roman" w:hAnsi="Verdana" w:cs="Times New Roman"/>
                <w:b/>
                <w:bCs/>
                <w:sz w:val="18"/>
                <w:szCs w:val="18"/>
                <w:lang w:eastAsia="nl-NL"/>
              </w:rPr>
            </w:pPr>
          </w:p>
          <w:p w14:paraId="4EBDA258" w14:textId="2AD6B987" w:rsidR="00B43261" w:rsidRPr="00B43261" w:rsidRDefault="000B504A" w:rsidP="00B43261">
            <w:pPr>
              <w:pStyle w:val="Normaalweb"/>
              <w:spacing w:line="276" w:lineRule="auto"/>
              <w:rPr>
                <w:rFonts w:ascii="Verdana" w:hAnsi="Verdana"/>
              </w:rPr>
            </w:pPr>
            <w:r w:rsidRPr="00B43261">
              <w:rPr>
                <w:rFonts w:ascii="Verdana" w:hAnsi="Verdana"/>
                <w:b/>
                <w:bCs/>
                <w:sz w:val="18"/>
                <w:szCs w:val="18"/>
              </w:rPr>
              <w:t xml:space="preserve">Stand van zaken </w:t>
            </w:r>
            <w:r w:rsidR="00B43261" w:rsidRPr="00B43261">
              <w:rPr>
                <w:rFonts w:ascii="Verdana" w:hAnsi="Verdana"/>
                <w:b/>
                <w:bCs/>
                <w:sz w:val="18"/>
                <w:szCs w:val="18"/>
              </w:rPr>
              <w:t>project</w:t>
            </w:r>
            <w:r w:rsidRPr="00B43261">
              <w:rPr>
                <w:rFonts w:ascii="Verdana" w:hAnsi="Verdana"/>
              </w:rPr>
              <w:br/>
            </w:r>
            <w:r w:rsidR="00B43261" w:rsidRPr="00B43261">
              <w:rPr>
                <w:rFonts w:ascii="Verdana" w:hAnsi="Verdana"/>
                <w:sz w:val="18"/>
                <w:szCs w:val="18"/>
              </w:rPr>
              <w:t>De eerste fase van de Kempenbaan is met de oplevering van Kempenbaan Midden eind november 2014 afgerond. Momenteel worden voorbereidingen getroffen voor de uitvoering van Kempenbaan West. Om verschillende aanpassingen op dit deel van de Kempenbaan mogelijk te maken is het bestemmingsplan Kempenbaan West opgesteld. De inspraakprocedure is afgerond. Er zijn 48 zienswijzen ingediend. In maart wordt het bestemmingsplan ter vaststelling aan de gemeenteraad aangeboden. De uitvoering van Kempenbaan West start naar verwachting begin 2016.</w:t>
            </w:r>
          </w:p>
          <w:p w14:paraId="5C09F963" w14:textId="77777777" w:rsidR="00B43261" w:rsidRPr="00B43261" w:rsidRDefault="00B43261" w:rsidP="00B43261">
            <w:pPr>
              <w:pStyle w:val="Normaalweb"/>
              <w:spacing w:line="276" w:lineRule="auto"/>
              <w:rPr>
                <w:rFonts w:ascii="Verdana" w:hAnsi="Verdana"/>
              </w:rPr>
            </w:pPr>
            <w:r w:rsidRPr="00B43261">
              <w:rPr>
                <w:rStyle w:val="Zwaar"/>
                <w:rFonts w:ascii="Verdana" w:hAnsi="Verdana"/>
                <w:sz w:val="18"/>
                <w:szCs w:val="18"/>
              </w:rPr>
              <w:t>Openbare beeldvormende raadsvergadering Kempenbaan West op 3 maart</w:t>
            </w:r>
            <w:r w:rsidRPr="00B43261">
              <w:rPr>
                <w:rFonts w:ascii="Verdana" w:hAnsi="Verdana"/>
              </w:rPr>
              <w:br/>
            </w:r>
            <w:r w:rsidRPr="00B43261">
              <w:rPr>
                <w:rFonts w:ascii="Verdana" w:hAnsi="Verdana"/>
                <w:sz w:val="18"/>
                <w:szCs w:val="18"/>
              </w:rPr>
              <w:t xml:space="preserve">De gemeenteraad buigt zich in maart over het bestemmingsplan Kempenbaan West. Op dinsdag 3 maart staat vanaf 19:30 een openbare beeldvormende raadsvergadering gepland, waarbij burgers mogen inspreken om hun zienswijze toe te lichten of te reageren op het standpunt van het college. De 48 zienswijzen met reactie van de gemeente, de agenda van de avond en hoe u zich kunt aanmelden als u wilt inspreken leest u </w:t>
            </w:r>
            <w:hyperlink r:id="rId12" w:history="1">
              <w:r w:rsidRPr="00B43261">
                <w:rPr>
                  <w:rStyle w:val="Hyperlink"/>
                  <w:rFonts w:ascii="Verdana" w:hAnsi="Verdana"/>
                  <w:sz w:val="18"/>
                  <w:szCs w:val="18"/>
                </w:rPr>
                <w:t>hier</w:t>
              </w:r>
            </w:hyperlink>
            <w:r w:rsidRPr="00B43261">
              <w:rPr>
                <w:rFonts w:ascii="Verdana" w:hAnsi="Verdana"/>
              </w:rPr>
              <w:t>.</w:t>
            </w:r>
          </w:p>
          <w:p w14:paraId="05B128A1" w14:textId="0CFB8FEF" w:rsidR="00B43261" w:rsidRPr="00B43261" w:rsidRDefault="00B43261" w:rsidP="00B43261">
            <w:pPr>
              <w:pStyle w:val="Normaalweb"/>
              <w:spacing w:line="276" w:lineRule="auto"/>
              <w:rPr>
                <w:rFonts w:ascii="Verdana" w:hAnsi="Verdana"/>
                <w:sz w:val="18"/>
                <w:szCs w:val="18"/>
              </w:rPr>
            </w:pPr>
            <w:r w:rsidRPr="00B43261">
              <w:rPr>
                <w:rStyle w:val="Zwaar"/>
                <w:rFonts w:ascii="Verdana" w:hAnsi="Verdana"/>
                <w:sz w:val="18"/>
                <w:szCs w:val="18"/>
              </w:rPr>
              <w:t>Uitslag peiling doorstroming Kempenbaan</w:t>
            </w:r>
            <w:r w:rsidRPr="00B43261">
              <w:rPr>
                <w:rFonts w:ascii="Verdana" w:hAnsi="Verdana"/>
                <w:sz w:val="18"/>
                <w:szCs w:val="18"/>
              </w:rPr>
              <w:br/>
              <w:t>Het verbeteren van de doorstroming is de belangrijkste doelstelling van de herstructurering van de Kempenbaan. Eind 2014 is een online poll gehouden over de doorstroming op de Kempenbaan, om te peilen of de oplevering van Kempenbaan Midden al iets bijdraagt aan de doorstroming. In het algemeen kan gezegd worden dat de tevredenheid over de doorstroming op de Kempenbaan buiten de spitsuren veel hoger is dan tijdens de spits. Echte verbetering in deze doorstroming verwachten wij eigenlijk ook pas als de gehele Kempenbaan in 2017 is vernieuwd.</w:t>
            </w:r>
          </w:p>
          <w:p w14:paraId="0A983A27" w14:textId="37406F21" w:rsidR="00B43261" w:rsidRPr="00B43261" w:rsidRDefault="00B43261" w:rsidP="00B43261">
            <w:pPr>
              <w:pStyle w:val="Normaalweb"/>
              <w:spacing w:line="276" w:lineRule="auto"/>
              <w:rPr>
                <w:rFonts w:ascii="Verdana" w:hAnsi="Verdana"/>
              </w:rPr>
            </w:pPr>
            <w:r w:rsidRPr="00B43261">
              <w:rPr>
                <w:rFonts w:ascii="Verdana" w:hAnsi="Verdana"/>
                <w:noProof/>
              </w:rPr>
              <w:lastRenderedPageBreak/>
              <w:drawing>
                <wp:inline distT="0" distB="0" distL="0" distR="0" wp14:anchorId="475F2118" wp14:editId="1E15600E">
                  <wp:extent cx="3537585" cy="2125493"/>
                  <wp:effectExtent l="0" t="0" r="5715" b="8255"/>
                  <wp:docPr id="2" name="Afbeelding 2" descr="C:\Users\mirte.vandervliet\SharePoint\VELD Kempenbaan - Documenten\Afbeeldingen en logo\uitkomst poll doorstroming Kempenbaan Mid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te.vandervliet\SharePoint\VELD Kempenbaan - Documenten\Afbeeldingen en logo\uitkomst poll doorstroming Kempenbaan Midd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8644" cy="2138146"/>
                          </a:xfrm>
                          <a:prstGeom prst="rect">
                            <a:avLst/>
                          </a:prstGeom>
                          <a:noFill/>
                          <a:ln>
                            <a:noFill/>
                          </a:ln>
                        </pic:spPr>
                      </pic:pic>
                    </a:graphicData>
                  </a:graphic>
                </wp:inline>
              </w:drawing>
            </w:r>
          </w:p>
          <w:p w14:paraId="20BBE4B9" w14:textId="77777777" w:rsidR="00B43261" w:rsidRPr="00B43261" w:rsidRDefault="00B43261" w:rsidP="00B43261">
            <w:pPr>
              <w:pStyle w:val="Normaalweb"/>
              <w:spacing w:line="276" w:lineRule="auto"/>
              <w:rPr>
                <w:rFonts w:ascii="Verdana" w:hAnsi="Verdana"/>
              </w:rPr>
            </w:pPr>
            <w:r w:rsidRPr="00B43261">
              <w:rPr>
                <w:rStyle w:val="Zwaar"/>
                <w:rFonts w:ascii="Verdana" w:hAnsi="Verdana"/>
                <w:sz w:val="18"/>
                <w:szCs w:val="18"/>
              </w:rPr>
              <w:t>Nieuw VR-model Kempenbaan online</w:t>
            </w:r>
            <w:r w:rsidRPr="00B43261">
              <w:rPr>
                <w:rFonts w:ascii="Verdana" w:hAnsi="Verdana"/>
              </w:rPr>
              <w:br/>
            </w:r>
            <w:r w:rsidRPr="00B43261">
              <w:rPr>
                <w:rFonts w:ascii="Verdana" w:hAnsi="Verdana"/>
                <w:sz w:val="18"/>
                <w:szCs w:val="18"/>
              </w:rPr>
              <w:t xml:space="preserve">Het VR-model van de toekomstige Kempenbaan is geüpdatet. Deze nieuwe versie van het VR-model is tijdens de informatieavonden in november 2014 over het ontwerpbestemmingsplan Kempenbaan West getoond. Het VR-model is nu ook </w:t>
            </w:r>
            <w:hyperlink r:id="rId14" w:history="1">
              <w:r w:rsidRPr="00B43261">
                <w:rPr>
                  <w:rStyle w:val="Hyperlink"/>
                  <w:rFonts w:ascii="Verdana" w:hAnsi="Verdana"/>
                  <w:sz w:val="18"/>
                  <w:szCs w:val="18"/>
                </w:rPr>
                <w:t>online te bekijken</w:t>
              </w:r>
            </w:hyperlink>
            <w:r w:rsidRPr="00B43261">
              <w:rPr>
                <w:rFonts w:ascii="Verdana" w:hAnsi="Verdana"/>
                <w:sz w:val="18"/>
                <w:szCs w:val="18"/>
              </w:rPr>
              <w:t xml:space="preserve"> op de projectwebsite. </w:t>
            </w:r>
          </w:p>
          <w:p w14:paraId="63425C8E" w14:textId="77777777" w:rsidR="00B43261" w:rsidRPr="00B43261" w:rsidRDefault="00B43261" w:rsidP="00B43261">
            <w:pPr>
              <w:pStyle w:val="Normaalweb"/>
              <w:spacing w:line="276" w:lineRule="auto"/>
              <w:rPr>
                <w:rFonts w:ascii="Verdana" w:hAnsi="Verdana"/>
              </w:rPr>
            </w:pPr>
            <w:r w:rsidRPr="00B43261">
              <w:rPr>
                <w:rFonts w:ascii="Verdana" w:hAnsi="Verdana"/>
                <w:sz w:val="18"/>
                <w:szCs w:val="18"/>
              </w:rPr>
              <w:t xml:space="preserve">Het nieuwe VR-model is niet alleen van betere kwaliteit, ook zij er bij Kempenbaan West zijn vijf 3D-foto’s opgenomen, waarin de toekomstige geluidsschermen zijn gemodelleerd. De foto’s zijn gemaakt bij de Kleine Dreef / Genderstraat, midden op de Kleine Dreef, vanuit een achtertuin aan De Kleine Dreef, bij de </w:t>
            </w:r>
            <w:proofErr w:type="spellStart"/>
            <w:r w:rsidRPr="00B43261">
              <w:rPr>
                <w:rFonts w:ascii="Verdana" w:hAnsi="Verdana"/>
                <w:sz w:val="18"/>
                <w:szCs w:val="18"/>
              </w:rPr>
              <w:t>Heerseweg</w:t>
            </w:r>
            <w:proofErr w:type="spellEnd"/>
            <w:r w:rsidRPr="00B43261">
              <w:rPr>
                <w:rFonts w:ascii="Verdana" w:hAnsi="Verdana"/>
                <w:sz w:val="18"/>
                <w:szCs w:val="18"/>
              </w:rPr>
              <w:t xml:space="preserve"> en bij De </w:t>
            </w:r>
            <w:proofErr w:type="spellStart"/>
            <w:r w:rsidRPr="00B43261">
              <w:rPr>
                <w:rFonts w:ascii="Verdana" w:hAnsi="Verdana"/>
                <w:sz w:val="18"/>
                <w:szCs w:val="18"/>
              </w:rPr>
              <w:t>Locht</w:t>
            </w:r>
            <w:proofErr w:type="spellEnd"/>
            <w:r w:rsidRPr="00B43261">
              <w:rPr>
                <w:rFonts w:ascii="Verdana" w:hAnsi="Verdana"/>
                <w:sz w:val="18"/>
                <w:szCs w:val="18"/>
              </w:rPr>
              <w:t>.</w:t>
            </w:r>
          </w:p>
          <w:p w14:paraId="163D4CB6"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szCs w:val="18"/>
                <w:lang w:eastAsia="nl-NL"/>
              </w:rPr>
            </w:pPr>
            <w:r w:rsidRPr="00B43261">
              <w:rPr>
                <w:rFonts w:ascii="Verdana" w:eastAsia="Times New Roman" w:hAnsi="Verdana" w:cs="Times New Roman"/>
                <w:b/>
                <w:bCs/>
                <w:noProof/>
                <w:color w:val="000000"/>
                <w:sz w:val="18"/>
                <w:szCs w:val="18"/>
                <w:lang w:eastAsia="nl-NL"/>
              </w:rPr>
              <w:drawing>
                <wp:inline distT="0" distB="0" distL="0" distR="0" wp14:anchorId="163D4CCD" wp14:editId="163D4CCE">
                  <wp:extent cx="8934450" cy="142875"/>
                  <wp:effectExtent l="19050" t="0" r="0" b="0"/>
                  <wp:docPr id="5"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BD" w14:textId="77777777" w:rsidTr="007645D2">
        <w:tc>
          <w:tcPr>
            <w:tcW w:w="9288" w:type="dxa"/>
            <w:gridSpan w:val="2"/>
          </w:tcPr>
          <w:p w14:paraId="494F91DB" w14:textId="77777777" w:rsidR="00604418" w:rsidRPr="00B43261" w:rsidRDefault="007645D2" w:rsidP="00B43261">
            <w:pPr>
              <w:spacing w:before="100" w:beforeAutospacing="1" w:after="100" w:afterAutospacing="1" w:line="276" w:lineRule="auto"/>
              <w:rPr>
                <w:rFonts w:ascii="Verdana" w:eastAsia="Times New Roman" w:hAnsi="Verdana" w:cs="Times New Roman"/>
                <w:sz w:val="24"/>
                <w:szCs w:val="24"/>
                <w:lang w:eastAsia="nl-NL"/>
              </w:rPr>
            </w:pPr>
            <w:r w:rsidRPr="00B43261">
              <w:rPr>
                <w:rFonts w:ascii="Verdana" w:eastAsia="Times New Roman" w:hAnsi="Verdana" w:cs="Times New Roman"/>
                <w:b/>
                <w:bCs/>
                <w:color w:val="000000"/>
                <w:sz w:val="18"/>
                <w:lang w:eastAsia="nl-NL"/>
              </w:rPr>
              <w:lastRenderedPageBreak/>
              <w:br/>
              <w:t>Hoe wordt u betrokken bij de werkzaamheden?</w:t>
            </w:r>
            <w:r w:rsidRPr="00B43261">
              <w:rPr>
                <w:rFonts w:ascii="Verdana" w:eastAsia="Times New Roman" w:hAnsi="Verdana" w:cs="Times New Roman"/>
                <w:color w:val="000000"/>
                <w:sz w:val="27"/>
                <w:szCs w:val="27"/>
                <w:lang w:eastAsia="nl-NL"/>
              </w:rPr>
              <w:br/>
            </w:r>
            <w:r w:rsidR="00604418" w:rsidRPr="00B43261">
              <w:rPr>
                <w:rFonts w:ascii="Verdana" w:eastAsia="Times New Roman" w:hAnsi="Verdana" w:cs="Times New Roman"/>
                <w:sz w:val="18"/>
                <w:szCs w:val="18"/>
                <w:lang w:eastAsia="nl-NL"/>
              </w:rPr>
              <w:t>Op de projectwebsite </w:t>
            </w:r>
            <w:hyperlink r:id="rId15" w:history="1">
              <w:r w:rsidR="00604418" w:rsidRPr="00B43261">
                <w:rPr>
                  <w:rFonts w:ascii="Verdana" w:eastAsia="Times New Roman" w:hAnsi="Verdana" w:cs="Times New Roman"/>
                  <w:color w:val="0000FF"/>
                  <w:sz w:val="18"/>
                  <w:szCs w:val="18"/>
                  <w:u w:val="single"/>
                  <w:lang w:eastAsia="nl-NL"/>
                </w:rPr>
                <w:t>www.veldhoven.nl/kempenbaan</w:t>
              </w:r>
            </w:hyperlink>
            <w:r w:rsidR="00604418" w:rsidRPr="00B43261">
              <w:rPr>
                <w:rFonts w:ascii="Verdana" w:eastAsia="Times New Roman" w:hAnsi="Verdana" w:cs="Times New Roman"/>
                <w:sz w:val="18"/>
                <w:szCs w:val="18"/>
                <w:lang w:eastAsia="nl-NL"/>
              </w:rPr>
              <w:t xml:space="preserve"> vindt u alle informatie rondom de achtergrond, planning en werkzaamheden van de Kempenbaan. Op de site kunt u in een virtual </w:t>
            </w:r>
            <w:proofErr w:type="spellStart"/>
            <w:r w:rsidR="00604418" w:rsidRPr="00B43261">
              <w:rPr>
                <w:rFonts w:ascii="Verdana" w:eastAsia="Times New Roman" w:hAnsi="Verdana" w:cs="Times New Roman"/>
                <w:sz w:val="18"/>
                <w:szCs w:val="18"/>
                <w:lang w:eastAsia="nl-NL"/>
              </w:rPr>
              <w:t>reality</w:t>
            </w:r>
            <w:proofErr w:type="spellEnd"/>
            <w:r w:rsidR="00604418" w:rsidRPr="00B43261">
              <w:rPr>
                <w:rFonts w:ascii="Verdana" w:eastAsia="Times New Roman" w:hAnsi="Verdana" w:cs="Times New Roman"/>
                <w:sz w:val="18"/>
                <w:szCs w:val="18"/>
                <w:lang w:eastAsia="nl-NL"/>
              </w:rPr>
              <w:t xml:space="preserve"> omgeving door het gebied navigeren en zelf bekijken hoe de Kempenbaan er na de werkzaamheden uitziet. Wilt u snel en gemakkelijk een goed beeld krijgen van de nieuwe Kempenbaan? Bekijk dan de </w:t>
            </w:r>
            <w:hyperlink r:id="rId16" w:history="1">
              <w:r w:rsidR="00604418" w:rsidRPr="00B43261">
                <w:rPr>
                  <w:rFonts w:ascii="Verdana" w:eastAsia="Times New Roman" w:hAnsi="Verdana" w:cs="Times New Roman"/>
                  <w:color w:val="0000FF"/>
                  <w:sz w:val="18"/>
                  <w:szCs w:val="18"/>
                  <w:u w:val="single"/>
                  <w:lang w:eastAsia="nl-NL"/>
                </w:rPr>
                <w:t>film</w:t>
              </w:r>
            </w:hyperlink>
            <w:r w:rsidR="00604418" w:rsidRPr="00B43261">
              <w:rPr>
                <w:rFonts w:ascii="Verdana" w:eastAsia="Times New Roman" w:hAnsi="Verdana" w:cs="Times New Roman"/>
                <w:sz w:val="18"/>
                <w:szCs w:val="18"/>
                <w:lang w:eastAsia="nl-NL"/>
              </w:rPr>
              <w:t> op de website. </w:t>
            </w:r>
          </w:p>
          <w:p w14:paraId="163D4CBC" w14:textId="11796FA1" w:rsidR="00B43261" w:rsidRPr="00B43261" w:rsidRDefault="00604418" w:rsidP="00B43261">
            <w:pPr>
              <w:spacing w:before="100" w:beforeAutospacing="1" w:after="100" w:afterAutospacing="1" w:line="276" w:lineRule="auto"/>
              <w:rPr>
                <w:rFonts w:ascii="Verdana" w:eastAsia="Times New Roman" w:hAnsi="Verdana" w:cs="Times New Roman"/>
                <w:sz w:val="18"/>
                <w:szCs w:val="18"/>
                <w:lang w:eastAsia="nl-NL"/>
              </w:rPr>
            </w:pPr>
            <w:r w:rsidRPr="00B43261">
              <w:rPr>
                <w:rFonts w:ascii="Verdana" w:eastAsia="Times New Roman" w:hAnsi="Verdana" w:cs="Times New Roman"/>
                <w:sz w:val="18"/>
                <w:szCs w:val="18"/>
                <w:lang w:eastAsia="nl-NL"/>
              </w:rPr>
              <w:t>Naast de website en deze nieuwsbrief wordt u op de hoogte gehouden tijdens informatie- en thema bijeenkomsten. Informatie over omleidingen en bereikbaarheid vindt u natuurlijk tijdens de werkzaamheden op de locatie zelf. </w:t>
            </w:r>
            <w:r w:rsidR="00B43261">
              <w:rPr>
                <w:rFonts w:ascii="Verdana" w:eastAsia="Times New Roman" w:hAnsi="Verdana" w:cs="Times New Roman"/>
                <w:sz w:val="18"/>
                <w:szCs w:val="18"/>
                <w:lang w:eastAsia="nl-NL"/>
              </w:rPr>
              <w:br/>
            </w:r>
          </w:p>
        </w:tc>
      </w:tr>
      <w:tr w:rsidR="007645D2" w:rsidRPr="00B43261" w14:paraId="163D4CBF" w14:textId="77777777" w:rsidTr="007645D2">
        <w:tc>
          <w:tcPr>
            <w:tcW w:w="9288" w:type="dxa"/>
            <w:gridSpan w:val="2"/>
          </w:tcPr>
          <w:p w14:paraId="163D4CBE" w14:textId="77777777" w:rsidR="007645D2" w:rsidRPr="00B43261" w:rsidRDefault="007645D2" w:rsidP="00B43261">
            <w:pPr>
              <w:spacing w:before="100" w:beforeAutospacing="1" w:after="100" w:afterAutospacing="1" w:line="276" w:lineRule="auto"/>
              <w:rPr>
                <w:rFonts w:ascii="Verdana" w:eastAsia="Times New Roman" w:hAnsi="Verdana" w:cs="Times New Roman"/>
                <w:b/>
                <w:bCs/>
                <w:color w:val="000000"/>
                <w:sz w:val="18"/>
                <w:lang w:eastAsia="nl-NL"/>
              </w:rPr>
            </w:pPr>
            <w:r w:rsidRPr="00B43261">
              <w:rPr>
                <w:rFonts w:ascii="Verdana" w:eastAsia="Times New Roman" w:hAnsi="Verdana" w:cs="Times New Roman"/>
                <w:b/>
                <w:bCs/>
                <w:noProof/>
                <w:color w:val="000000"/>
                <w:sz w:val="18"/>
                <w:lang w:eastAsia="nl-NL"/>
              </w:rPr>
              <w:drawing>
                <wp:inline distT="0" distB="0" distL="0" distR="0" wp14:anchorId="163D4CCF" wp14:editId="163D4CD0">
                  <wp:extent cx="8934450" cy="142875"/>
                  <wp:effectExtent l="19050" t="0" r="0" b="0"/>
                  <wp:docPr id="6" name="Afbeelding 3" descr="http://www.kempenbaanveldhoven.nl/Communities/Common/Images/Veldhoven%20Kempenbaan/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mpenbaanveldhoven.nl/Communities/Common/Images/Veldhoven%20Kempenbaan/Fade.png"/>
                          <pic:cNvPicPr>
                            <a:picLocks noChangeAspect="1" noChangeArrowheads="1"/>
                          </pic:cNvPicPr>
                        </pic:nvPicPr>
                        <pic:blipFill>
                          <a:blip r:embed="rId11" cstate="print"/>
                          <a:srcRect/>
                          <a:stretch>
                            <a:fillRect/>
                          </a:stretch>
                        </pic:blipFill>
                        <pic:spPr bwMode="auto">
                          <a:xfrm>
                            <a:off x="0" y="0"/>
                            <a:ext cx="8934450" cy="142875"/>
                          </a:xfrm>
                          <a:prstGeom prst="rect">
                            <a:avLst/>
                          </a:prstGeom>
                          <a:noFill/>
                          <a:ln w="9525">
                            <a:noFill/>
                            <a:miter lim="800000"/>
                            <a:headEnd/>
                            <a:tailEnd/>
                          </a:ln>
                        </pic:spPr>
                      </pic:pic>
                    </a:graphicData>
                  </a:graphic>
                </wp:inline>
              </w:drawing>
            </w:r>
          </w:p>
        </w:tc>
      </w:tr>
      <w:tr w:rsidR="007645D2" w:rsidRPr="00B43261" w14:paraId="163D4CC3" w14:textId="77777777" w:rsidTr="007645D2">
        <w:tc>
          <w:tcPr>
            <w:tcW w:w="9288" w:type="dxa"/>
            <w:gridSpan w:val="2"/>
          </w:tcPr>
          <w:p w14:paraId="163D4CC0" w14:textId="77777777" w:rsidR="007708D8" w:rsidRPr="00B43261" w:rsidRDefault="007645D2" w:rsidP="00B43261">
            <w:pPr>
              <w:spacing w:before="100" w:beforeAutospacing="1" w:line="276" w:lineRule="auto"/>
              <w:rPr>
                <w:rFonts w:ascii="Verdana" w:eastAsia="Times New Roman" w:hAnsi="Verdana" w:cs="Times New Roman"/>
                <w:b/>
                <w:bCs/>
                <w:sz w:val="18"/>
                <w:szCs w:val="18"/>
                <w:lang w:eastAsia="nl-NL"/>
              </w:rPr>
            </w:pPr>
            <w:r w:rsidRPr="00B43261">
              <w:rPr>
                <w:rFonts w:ascii="Verdana" w:eastAsia="Times New Roman" w:hAnsi="Verdana" w:cs="Times New Roman"/>
                <w:b/>
                <w:bCs/>
                <w:color w:val="000000"/>
                <w:sz w:val="18"/>
                <w:lang w:eastAsia="nl-NL"/>
              </w:rPr>
              <w:br/>
            </w:r>
            <w:r w:rsidR="007708D8" w:rsidRPr="00B43261">
              <w:rPr>
                <w:rFonts w:ascii="Verdana" w:eastAsia="Times New Roman" w:hAnsi="Verdana" w:cs="Times New Roman"/>
                <w:b/>
                <w:bCs/>
                <w:sz w:val="18"/>
                <w:szCs w:val="18"/>
                <w:lang w:eastAsia="nl-NL"/>
              </w:rPr>
              <w:t>Financiering</w:t>
            </w:r>
          </w:p>
          <w:p w14:paraId="163D4CC1" w14:textId="77777777" w:rsidR="007708D8" w:rsidRPr="00B43261" w:rsidRDefault="007708D8" w:rsidP="00B43261">
            <w:pPr>
              <w:spacing w:line="276" w:lineRule="auto"/>
              <w:rPr>
                <w:rFonts w:ascii="Verdana" w:eastAsia="Times New Roman" w:hAnsi="Verdana" w:cs="Times New Roman"/>
                <w:bCs/>
                <w:sz w:val="18"/>
                <w:szCs w:val="18"/>
                <w:lang w:eastAsia="nl-NL"/>
              </w:rPr>
            </w:pPr>
            <w:r w:rsidRPr="00B43261">
              <w:rPr>
                <w:rFonts w:ascii="Verdana" w:eastAsia="Times New Roman" w:hAnsi="Verdana" w:cs="Times New Roman"/>
                <w:bCs/>
                <w:sz w:val="18"/>
                <w:szCs w:val="18"/>
                <w:lang w:eastAsia="nl-NL"/>
              </w:rPr>
              <w:t>We kunnen de Kempenbaan vernieuwen door verschillende subsidies onder andere van het Rijk, de Provincie Noord-Brabant en het Samenwerkingsverband Regio Eindhoven (SRE). Het programma Brainport Avenue stelt subsidie besc</w:t>
            </w:r>
            <w:bookmarkStart w:id="0" w:name="_GoBack"/>
            <w:bookmarkEnd w:id="0"/>
            <w:r w:rsidRPr="00B43261">
              <w:rPr>
                <w:rFonts w:ascii="Verdana" w:eastAsia="Times New Roman" w:hAnsi="Verdana" w:cs="Times New Roman"/>
                <w:bCs/>
                <w:sz w:val="18"/>
                <w:szCs w:val="18"/>
                <w:lang w:eastAsia="nl-NL"/>
              </w:rPr>
              <w:t xml:space="preserve">hikbaar voor onder meer realisatie van de aansluiting op de A67. Het Ministerie van Infrastructuur en Milieu heeft een subsidie uit het programma Beter Benutten toegekend voor het middendeel van de Kempenbaan. </w:t>
            </w:r>
          </w:p>
          <w:p w14:paraId="163D4CC2" w14:textId="31F1E857" w:rsidR="007645D2" w:rsidRPr="00B43261" w:rsidRDefault="007645D2" w:rsidP="00B43261">
            <w:pPr>
              <w:spacing w:before="100" w:beforeAutospacing="1" w:after="100" w:afterAutospacing="1" w:line="276" w:lineRule="auto"/>
              <w:rPr>
                <w:rFonts w:ascii="Verdana" w:eastAsia="Times New Roman" w:hAnsi="Verdana" w:cs="Times New Roman"/>
                <w:color w:val="000000"/>
                <w:sz w:val="18"/>
                <w:szCs w:val="18"/>
                <w:lang w:eastAsia="nl-NL"/>
              </w:rPr>
            </w:pPr>
            <w:r w:rsidRPr="00B43261">
              <w:rPr>
                <w:rFonts w:ascii="Verdana" w:eastAsia="Times New Roman" w:hAnsi="Verdana" w:cs="Times New Roman"/>
                <w:b/>
                <w:bCs/>
                <w:sz w:val="18"/>
                <w:lang w:eastAsia="nl-NL"/>
              </w:rPr>
              <w:t>Meer informatie</w:t>
            </w:r>
            <w:r w:rsidRPr="00B43261">
              <w:rPr>
                <w:rFonts w:ascii="Verdana" w:eastAsia="Times New Roman" w:hAnsi="Verdana" w:cs="Times New Roman"/>
                <w:sz w:val="18"/>
                <w:szCs w:val="18"/>
                <w:lang w:eastAsia="nl-NL"/>
              </w:rPr>
              <w:br/>
              <w:t>Komende jaren verbeteren we de Kempenbaan ingrijpend. Wij zorgen ervoor dat de Kempenbaan en omgeving bereikbaar blijven. Door u goed te informeren over de werkzaamheden en omleidingen willen we de overlast zo veel mogelijk beperken. Heeft u vragen over de ontwikkeling van de Kempenbaan of over deze nieuwsbrief? Kijk dan op </w:t>
            </w:r>
            <w:hyperlink r:id="rId17" w:history="1">
              <w:r w:rsidRPr="00B43261">
                <w:rPr>
                  <w:rFonts w:ascii="Verdana" w:eastAsia="Times New Roman" w:hAnsi="Verdana" w:cs="Times New Roman"/>
                  <w:color w:val="0000FF"/>
                  <w:sz w:val="18"/>
                  <w:u w:val="single"/>
                  <w:lang w:eastAsia="nl-NL"/>
                </w:rPr>
                <w:t>www.veldhoven.nl/kempenbaan</w:t>
              </w:r>
            </w:hyperlink>
            <w:r w:rsidR="007708D8" w:rsidRPr="00B43261">
              <w:rPr>
                <w:rFonts w:ascii="Verdana" w:eastAsia="Times New Roman" w:hAnsi="Verdana" w:cs="Times New Roman"/>
                <w:sz w:val="18"/>
                <w:szCs w:val="18"/>
                <w:lang w:eastAsia="nl-NL"/>
              </w:rPr>
              <w:t> of neem contact op</w:t>
            </w:r>
            <w:r w:rsidRPr="00B43261">
              <w:rPr>
                <w:rFonts w:ascii="Verdana" w:eastAsia="Times New Roman" w:hAnsi="Verdana" w:cs="Times New Roman"/>
                <w:sz w:val="18"/>
                <w:szCs w:val="18"/>
                <w:lang w:eastAsia="nl-NL"/>
              </w:rPr>
              <w:t> per mail: gemeente@veldhoven.nl of telefonisch via 14040.</w:t>
            </w:r>
          </w:p>
        </w:tc>
      </w:tr>
    </w:tbl>
    <w:p w14:paraId="163D4CC4" w14:textId="77777777" w:rsidR="005737BF" w:rsidRPr="00B43261" w:rsidRDefault="005737BF" w:rsidP="00B43261">
      <w:pPr>
        <w:rPr>
          <w:rFonts w:ascii="Verdana" w:hAnsi="Verdana"/>
        </w:rPr>
      </w:pPr>
    </w:p>
    <w:sectPr w:rsidR="005737BF" w:rsidRPr="00B43261" w:rsidSect="0057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7A1"/>
    <w:multiLevelType w:val="hybridMultilevel"/>
    <w:tmpl w:val="68A4B91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0F2274C"/>
    <w:multiLevelType w:val="hybridMultilevel"/>
    <w:tmpl w:val="DD78C1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4C2DB5"/>
    <w:multiLevelType w:val="hybridMultilevel"/>
    <w:tmpl w:val="C7660BE0"/>
    <w:lvl w:ilvl="0" w:tplc="921EEB9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48B6F81"/>
    <w:multiLevelType w:val="hybridMultilevel"/>
    <w:tmpl w:val="3FF4F5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B13E81"/>
    <w:multiLevelType w:val="hybridMultilevel"/>
    <w:tmpl w:val="54B40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2"/>
    <w:rsid w:val="00045543"/>
    <w:rsid w:val="000B504A"/>
    <w:rsid w:val="00132179"/>
    <w:rsid w:val="002043C3"/>
    <w:rsid w:val="005737BF"/>
    <w:rsid w:val="00604418"/>
    <w:rsid w:val="007645D2"/>
    <w:rsid w:val="007708D8"/>
    <w:rsid w:val="00846454"/>
    <w:rsid w:val="008825C0"/>
    <w:rsid w:val="00995AEE"/>
    <w:rsid w:val="00A30967"/>
    <w:rsid w:val="00A90983"/>
    <w:rsid w:val="00AA56ED"/>
    <w:rsid w:val="00B43261"/>
    <w:rsid w:val="00D85EF1"/>
    <w:rsid w:val="00E579D0"/>
    <w:rsid w:val="00E64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4C78"/>
  <w15:docId w15:val="{E1552EE9-5DD2-4821-8095-A7FB397B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45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45D2"/>
    <w:rPr>
      <w:rFonts w:ascii="Tahoma" w:hAnsi="Tahoma" w:cs="Tahoma"/>
      <w:sz w:val="16"/>
      <w:szCs w:val="16"/>
    </w:rPr>
  </w:style>
  <w:style w:type="character" w:styleId="Hyperlink">
    <w:name w:val="Hyperlink"/>
    <w:basedOn w:val="Standaardalinea-lettertype"/>
    <w:uiPriority w:val="99"/>
    <w:unhideWhenUsed/>
    <w:rsid w:val="00E64253"/>
    <w:rPr>
      <w:color w:val="0000FF" w:themeColor="hyperlink"/>
      <w:u w:val="single"/>
    </w:rPr>
  </w:style>
  <w:style w:type="paragraph" w:styleId="Lijstalinea">
    <w:name w:val="List Paragraph"/>
    <w:basedOn w:val="Standaard"/>
    <w:uiPriority w:val="34"/>
    <w:qFormat/>
    <w:rsid w:val="00E64253"/>
    <w:pPr>
      <w:ind w:left="720"/>
      <w:contextualSpacing/>
    </w:pPr>
    <w:rPr>
      <w:sz w:val="22"/>
    </w:rPr>
  </w:style>
  <w:style w:type="character" w:styleId="Nadruk">
    <w:name w:val="Emphasis"/>
    <w:basedOn w:val="Standaardalinea-lettertype"/>
    <w:uiPriority w:val="20"/>
    <w:qFormat/>
    <w:rsid w:val="00E64253"/>
    <w:rPr>
      <w:i/>
      <w:iCs/>
    </w:rPr>
  </w:style>
  <w:style w:type="character" w:styleId="GevolgdeHyperlink">
    <w:name w:val="FollowedHyperlink"/>
    <w:basedOn w:val="Standaardalinea-lettertype"/>
    <w:uiPriority w:val="99"/>
    <w:semiHidden/>
    <w:unhideWhenUsed/>
    <w:rsid w:val="007708D8"/>
    <w:rPr>
      <w:color w:val="800080" w:themeColor="followedHyperlink"/>
      <w:u w:val="single"/>
    </w:rPr>
  </w:style>
  <w:style w:type="paragraph" w:styleId="Normaalweb">
    <w:name w:val="Normal (Web)"/>
    <w:basedOn w:val="Standaard"/>
    <w:uiPriority w:val="99"/>
    <w:semiHidden/>
    <w:unhideWhenUsed/>
    <w:rsid w:val="007708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0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33396">
      <w:bodyDiv w:val="1"/>
      <w:marLeft w:val="0"/>
      <w:marRight w:val="0"/>
      <w:marTop w:val="0"/>
      <w:marBottom w:val="0"/>
      <w:divBdr>
        <w:top w:val="none" w:sz="0" w:space="0" w:color="auto"/>
        <w:left w:val="none" w:sz="0" w:space="0" w:color="auto"/>
        <w:bottom w:val="none" w:sz="0" w:space="0" w:color="auto"/>
        <w:right w:val="none" w:sz="0" w:space="0" w:color="auto"/>
      </w:divBdr>
    </w:div>
    <w:div w:id="17277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empenbaanveldhoven.nl/326942.aspx?t=Raad+buigt+zich+over+bestemmingsplan+Kempenbaan+West" TargetMode="External"/><Relationship Id="rId17" Type="http://schemas.openxmlformats.org/officeDocument/2006/relationships/hyperlink" Target="http://kempenbaanveldhoven.nl/default.aspx" TargetMode="External"/><Relationship Id="rId2" Type="http://schemas.openxmlformats.org/officeDocument/2006/relationships/customXml" Target="../customXml/item2.xml"/><Relationship Id="rId16" Type="http://schemas.openxmlformats.org/officeDocument/2006/relationships/hyperlink" Target="http://kempenbaanveldhoven.nl/Film/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kempenbaanveldhoven.nl/default.aspx" TargetMode="External"/><Relationship Id="rId10" Type="http://schemas.openxmlformats.org/officeDocument/2006/relationships/hyperlink" Target="http://kempenbaanveldhoven.nl/Online+toolkit/Print+nieuwsbrief/default.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kempenbaanveldhoven.nl/326942.aspx?t=Raad+buigt+zich+over+bestemmingsplan+Kempenbaan+Wes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23445905615419B913AFCF980C262" ma:contentTypeVersion="" ma:contentTypeDescription="Een nieuw document maken." ma:contentTypeScope="" ma:versionID="041cd2fc159041ecc4d9f9a80b1a44a7">
  <xsd:schema xmlns:xsd="http://www.w3.org/2001/XMLSchema" xmlns:xs="http://www.w3.org/2001/XMLSchema" xmlns:p="http://schemas.microsoft.com/office/2006/metadata/properties" targetNamespace="http://schemas.microsoft.com/office/2006/metadata/properties" ma:root="true" ma:fieldsID="4936b79ff6aa4f1b37199e2c86b95f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A283-283F-4C99-AA85-667CE8DE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4E312F-150E-4B55-818D-E790432CCA7B}">
  <ds:schemaRefs>
    <ds:schemaRef ds:uri="http://schemas.microsoft.com/sharepoint/v3/contenttype/forms"/>
  </ds:schemaRefs>
</ds:datastoreItem>
</file>

<file path=customXml/itemProps3.xml><?xml version="1.0" encoding="utf-8"?>
<ds:datastoreItem xmlns:ds="http://schemas.openxmlformats.org/officeDocument/2006/customXml" ds:itemID="{AB036C85-6977-4628-922E-25FF9B7856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8E734E-DC44-4085-AFDF-1B7E8DCE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Floor</dc:creator>
  <cp:lastModifiedBy>Mirte van der Vliet</cp:lastModifiedBy>
  <cp:revision>2</cp:revision>
  <cp:lastPrinted>2014-04-24T11:09:00Z</cp:lastPrinted>
  <dcterms:created xsi:type="dcterms:W3CDTF">2015-02-23T15:15:00Z</dcterms:created>
  <dcterms:modified xsi:type="dcterms:W3CDTF">2015-02-23T15:15:00Z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0x010100EE323445905615419B913AFCF980C262</vt:lpwstr>
  </property>
</Properties>
</file>